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8"/>
          <w:szCs w:val="18"/>
          <w:lang w:val="en-US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en-US" w:eastAsia="ru-RU"/>
        </w:rPr>
        <w:t>Генеральному директору ООО "Атекс"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-RU" w:eastAsia="ru-RU"/>
        </w:rPr>
        <w:t>Колбачёвой Ирине Анатольевне</w:t>
      </w:r>
    </w:p>
    <w:p>
      <w:pPr>
        <w:pStyle w:val="BodyText"/>
        <w:spacing w:before="78" w:after="0"/>
        <w:ind w:left="4752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49" w:leader="none"/>
        </w:tabs>
        <w:spacing w:before="94" w:after="0"/>
        <w:ind w:right="1272"/>
        <w:jc w:val="center"/>
        <w:rPr>
          <w:sz w:val="16"/>
        </w:rPr>
      </w:pPr>
      <w:r>
        <mc:AlternateContent>
          <mc:Choice Requires="wps">
            <w:drawing>
              <wp:anchor behindDoc="1" distT="0" distB="12700" distL="0" distR="12700" simplePos="0" locked="0" layoutInCell="0" allowOverlap="1" relativeHeight="5">
                <wp:simplePos x="0" y="0"/>
                <wp:positionH relativeFrom="page">
                  <wp:posOffset>3531870</wp:posOffset>
                </wp:positionH>
                <wp:positionV relativeFrom="paragraph">
                  <wp:posOffset>149225</wp:posOffset>
                </wp:positionV>
                <wp:extent cx="3113405" cy="635"/>
                <wp:effectExtent l="3175" t="3175" r="3810" b="3175"/>
                <wp:wrapNone/>
                <wp:docPr id="1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1pt,11.75pt" to="523.2pt,11.75pt" ID="Line 16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position w:val="11"/>
          <w:sz w:val="20"/>
        </w:rPr>
        <w:t>От</w:t>
        <w:tab/>
      </w:r>
      <w:r>
        <w:rPr>
          <w:sz w:val="16"/>
        </w:rPr>
        <w:t>(должность)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11430" distL="0" distR="16510" simplePos="0" locked="0" layoutInCell="0" allowOverlap="1" relativeHeight="7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4555" cy="3175"/>
                <wp:effectExtent l="0" t="3175" r="2540" b="0"/>
                <wp:wrapTopAndBottom/>
                <wp:docPr id="2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67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11430" distL="0" distR="16510" simplePos="0" locked="0" layoutInCell="0" allowOverlap="1" relativeHeight="8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4555" cy="3175"/>
                <wp:effectExtent l="0" t="3175" r="2540" b="0"/>
                <wp:wrapTopAndBottom/>
                <wp:docPr id="3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11430" distL="0" distR="16510" simplePos="0" locked="0" layoutInCell="0" allowOverlap="1" relativeHeight="9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4555" cy="3175"/>
                <wp:effectExtent l="0" t="3175" r="2540" b="0"/>
                <wp:wrapTopAndBottom/>
                <wp:docPr id="4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61"/>
        <w:ind w:right="1252"/>
        <w:jc w:val="center"/>
        <w:rPr>
          <w:sz w:val="14"/>
        </w:rPr>
      </w:pPr>
      <w:r>
        <w:rPr>
          <w:sz w:val="14"/>
        </w:rPr>
        <w:t>(ФИО)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Title"/>
        <w:rPr/>
      </w:pPr>
      <w:r>
        <w:rPr/>
        <w:t>ЗАЯВЛЕНИЕ</w:t>
      </w:r>
    </w:p>
    <w:p>
      <w:pPr>
        <w:pStyle w:val="BodyText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9279" w:leader="none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>
      <w:pPr>
        <w:pStyle w:val="Normal"/>
        <w:spacing w:before="43" w:after="0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>
      <w:pPr>
        <w:pStyle w:val="Normal"/>
        <w:tabs>
          <w:tab w:val="clear" w:pos="720"/>
          <w:tab w:val="left" w:pos="9372" w:leader="none"/>
        </w:tabs>
        <w:spacing w:before="26" w:after="0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>
      <w:pPr>
        <w:pStyle w:val="Normal"/>
        <w:spacing w:before="42" w:after="0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>
      <w:pPr>
        <w:pStyle w:val="Normal"/>
        <w:spacing w:before="26" w:after="0"/>
        <w:ind w:right="129"/>
        <w:jc w:val="right"/>
        <w:rPr>
          <w:sz w:val="20"/>
        </w:rPr>
      </w:pPr>
      <w:r>
        <mc:AlternateContent>
          <mc:Choice Requires="wpg">
            <w:drawing>
              <wp:anchor behindDoc="0" distT="0" distB="3810" distL="0" distR="12700" simplePos="0" locked="0" layoutInCell="0" allowOverlap="1" relativeHeight="6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4870" cy="0"/>
                <wp:effectExtent l="5080" t="5080" r="5080" b="5080"/>
                <wp:wrapNone/>
                <wp:docPr id="5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040" cy="0"/>
                          <a:chOff x="0" y="0"/>
                          <a:chExt cx="5945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5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5520" y="0"/>
                            <a:ext cx="1791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688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85.1pt;margin-top:11.4pt;width:468.05pt;height:0pt" coordorigin="1702,228" coordsize="9361,0">
                <v:line id="shape_0" from="1702,228" to="8182,228" ID="Прямая соединительная линия 188655324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8183,228" to="11003,228" ID="Прямая соединительная линия 1939881944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11004,228" to="11063,228" ID="Прямая соединительная линия 180046071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z w:val="20"/>
        </w:rPr>
        <w:t>,</w:t>
      </w:r>
    </w:p>
    <w:p>
      <w:pPr>
        <w:pStyle w:val="Normal"/>
        <w:spacing w:before="44" w:after="0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tabs>
          <w:tab w:val="clear" w:pos="720"/>
          <w:tab w:val="left" w:pos="9381" w:leader="none"/>
        </w:tabs>
        <w:spacing w:before="25" w:after="0"/>
        <w:ind w:left="104"/>
        <w:rPr>
          <w:sz w:val="20"/>
        </w:rPr>
      </w:pPr>
      <w:r>
        <w:rPr/>
        <w:t>действующий</w:t>
      </w:r>
      <w:r>
        <w:rPr>
          <w:spacing w:val="-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" w:after="0"/>
        <w:ind w:left="104"/>
        <w:jc w:val="both"/>
        <w:rPr/>
      </w:pPr>
      <w:r>
        <w:rPr/>
        <w:t>настоящим заявлением подтверждаю, что согласен с тем, чтобы регистратор ООО "Атекс" на основании моих уведомлений в электронной форме, влекущих смену администратора,</w:t>
      </w:r>
      <w:r>
        <w:rPr>
          <w:spacing w:val="2"/>
        </w:rPr>
        <w:t xml:space="preserve"> </w:t>
      </w:r>
      <w:r>
        <w:rPr/>
        <w:t>в отношении</w:t>
      </w:r>
      <w:r>
        <w:rPr>
          <w:spacing w:val="2"/>
        </w:rPr>
        <w:t xml:space="preserve"> </w:t>
      </w:r>
      <w:r>
        <w:rPr/>
        <w:t>зарегистрированных</w:t>
      </w:r>
      <w:r>
        <w:rPr>
          <w:spacing w:val="1"/>
        </w:rPr>
        <w:t xml:space="preserve"> </w:t>
      </w:r>
      <w:r>
        <w:rPr/>
        <w:t>на имя</w:t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10795" distL="0" distR="7620" simplePos="0" locked="0" layoutInCell="0" allowOverlap="1" relativeHeight="10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7405" cy="3175"/>
                <wp:effectExtent l="0" t="5080" r="4445" b="635"/>
                <wp:wrapTopAndBottom/>
                <wp:docPr id="6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240" cy="3240"/>
                        </a:xfrm>
                        <a:custGeom>
                          <a:avLst/>
                          <a:gdLst>
                            <a:gd name="textAreaLeft" fmla="*/ 0 w 3349080"/>
                            <a:gd name="textAreaRight" fmla="*/ 3349440 w 33490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9300" h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6" w:after="0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76" w:before="137" w:after="0"/>
        <w:ind w:left="104" w:right="134"/>
        <w:jc w:val="both"/>
        <w:rPr/>
      </w:pPr>
      <w:r>
        <w:rPr/>
        <w:t>доменных</w:t>
      </w:r>
      <w:r>
        <w:rPr>
          <w:spacing w:val="1"/>
        </w:rPr>
        <w:t xml:space="preserve"> </w:t>
      </w:r>
      <w:r>
        <w:rPr/>
        <w:t>имен,</w:t>
      </w:r>
      <w:r>
        <w:rPr>
          <w:spacing w:val="1"/>
        </w:rPr>
        <w:t xml:space="preserve"> </w:t>
      </w:r>
      <w:r>
        <w:rPr/>
        <w:t>производил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уведомлений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 xml:space="preserve">правилами, установленными регистратором </w:t>
      </w:r>
      <w:r>
        <w:rPr>
          <w:lang w:eastAsia="ru-RU"/>
        </w:rPr>
        <w:t>ООО "Атекс"</w:t>
      </w:r>
      <w:r>
        <w:rPr/>
        <w:t xml:space="preserve"> и опубликованными на</w:t>
      </w:r>
      <w:r>
        <w:rPr>
          <w:spacing w:val="1"/>
        </w:rPr>
        <w:t xml:space="preserve"> </w:t>
      </w:r>
      <w:r>
        <w:rPr/>
        <w:t xml:space="preserve">сайте: </w:t>
      </w:r>
      <w:r>
        <w:rPr>
          <w:rStyle w:val="-"/>
          <w:color w:val="000000"/>
          <w:spacing w:val="3"/>
          <w:u w:val="none"/>
          <w:lang w:val="en-US" w:eastAsia="ru-RU"/>
        </w:rPr>
        <w:t>https</w:t>
      </w:r>
      <w:r>
        <w:rPr>
          <w:rStyle w:val="-"/>
          <w:color w:val="000000"/>
          <w:spacing w:val="3"/>
          <w:u w:val="none"/>
          <w:lang w:eastAsia="ru-RU"/>
        </w:rPr>
        <w:t>://atex.ru</w:t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1"/>
        <w:rPr>
          <w:sz w:val="12"/>
        </w:rPr>
      </w:pPr>
      <w:r>
        <w:rPr>
          <w:sz w:val="12"/>
        </w:rPr>
      </w:r>
    </w:p>
    <w:p>
      <w:pPr>
        <w:pStyle w:val="BodyText"/>
        <w:spacing w:lineRule="exact" w:line="20"/>
        <w:ind w:left="-13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507740" cy="635"/>
                <wp:effectExtent l="0" t="0" r="12700" b="3810"/>
                <wp:docPr id="7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840" cy="720"/>
                          <a:chOff x="0" y="0"/>
                          <a:chExt cx="35078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0784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0.4pt;width:276.15pt;height:0pt" coordorigin="0,-8" coordsize="5523,0">
                <v:line id="shape_0" from="0,-8" to="5523,-8" ID="Прямая соединительная линия 2028487489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lineRule="exact" w:line="20"/>
        <w:ind w:left="5766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287905" cy="635"/>
                <wp:effectExtent l="0" t="0" r="12700" b="5080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800" cy="720"/>
                          <a:chOff x="0" y="0"/>
                          <a:chExt cx="2287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87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5pt;width:180.1pt;height:0pt" coordorigin="0,-10" coordsize="3602,0">
                <v:line id="shape_0" from="0,-10" to="3602,-10" ID="Прямая соединительная линия 2035130462" stroked="t" o:allowincell="f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1600" w:right="720" w:gutter="0" w:header="0" w:top="10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29" w:after="0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>
      <w:pPr>
        <w:pStyle w:val="BodyText"/>
        <w:spacing w:before="0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>
      <w:pPr>
        <w:pStyle w:val="Normal"/>
        <w:spacing w:before="0" w:after="0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tabs>
          <w:tab w:val="clear" w:pos="720"/>
          <w:tab w:val="left" w:pos="843" w:leader="none"/>
          <w:tab w:val="left" w:pos="3216" w:leader="none"/>
          <w:tab w:val="left" w:pos="3816" w:leader="none"/>
        </w:tabs>
        <w:ind w:left="385"/>
        <w:rPr>
          <w:sz w:val="2"/>
        </w:rPr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Normal"/>
        <w:spacing w:before="41" w:after="0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1291" w:leader="none"/>
          <w:tab w:val="left" w:pos="2743" w:leader="none"/>
        </w:tabs>
        <w:spacing w:before="129" w:after="0"/>
        <w:ind w:left="385"/>
        <w:rPr>
          <w:sz w:val="2"/>
        </w:rPr>
      </w:pPr>
      <w:r>
        <w:rPr/>
        <w:t>Номер</w:t>
        <w:tab/>
        <w:t>мобильного</w:t>
        <w:tab/>
        <w:t>телефона:</w:t>
      </w:r>
    </w:p>
    <w:p>
      <w:pPr>
        <w:sectPr>
          <w:type w:val="continuous"/>
          <w:pgSz w:w="11906" w:h="16838"/>
          <w:pgMar w:left="1600" w:right="720" w:gutter="0" w:header="0" w:top="1040" w:footer="0" w:bottom="280"/>
          <w:cols w:num="3" w:equalWidth="false" w:sep="false">
            <w:col w:w="3635" w:space="40"/>
            <w:col w:w="1667" w:space="38"/>
            <w:col w:w="420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BodyText"/>
        <w:spacing w:lineRule="exact" w:line="20"/>
        <w:ind w:left="5945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49070" cy="635"/>
                <wp:effectExtent l="0" t="0" r="12700" b="3810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00" cy="720"/>
                          <a:chOff x="0" y="0"/>
                          <a:chExt cx="14490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90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4pt;width:114.05pt;height:0pt" coordorigin="0,-8" coordsize="2281,0">
                <v:line id="shape_0" from="0,-8" to="2281,-8" ID="Прямая соединительная линия 208036074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51" w:after="0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>
      <w:type w:val="continuous"/>
      <w:pgSz w:w="11906" w:h="16838"/>
      <w:pgMar w:left="1600" w:right="720" w:gutter="0" w:header="0" w:top="10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Интернет-ссылка"/>
    <w:basedOn w:val="DefaultParagraphFont"/>
    <w:uiPriority w:val="99"/>
    <w:unhideWhenUsed/>
    <w:qFormat/>
    <w:rsid w:val="008f07c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07cc"/>
    <w:rPr>
      <w:color w:val="605E5C"/>
      <w:shd w:fill="E1DFDD" w:val="clear"/>
    </w:rPr>
  </w:style>
  <w:style w:type="character" w:styleId="Style14" w:customStyle="1">
    <w:name w:val="Посещённая гиперссылка"/>
    <w:basedOn w:val="DefaultParagraphFont"/>
    <w:uiPriority w:val="99"/>
    <w:semiHidden/>
    <w:unhideWhenUsed/>
    <w:qFormat/>
    <w:rsid w:val="008f07cc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spacing w:before="99" w:after="0"/>
      <w:ind w:left="1673" w:right="1272"/>
      <w:jc w:val="center"/>
    </w:pPr>
    <w:rPr>
      <w:b/>
      <w:b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92</Words>
  <Characters>724</Characters>
  <CharactersWithSpaces>794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2024-01-16T08:17:00Z</dcterms:created>
  <dc:creator/>
  <dc:description/>
  <dc:language>ru-RU</dc:language>
  <cp:lastModifiedBy/>
  <dcterms:modified xsi:type="dcterms:W3CDTF">2025-01-29T13:01:25Z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2018-10-24T00:00:00Z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