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18"/>
          <w:szCs w:val="18"/>
        </w:rPr>
      </w:pPr>
      <w:r>
        <w:rPr>
          <w:rFonts w:eastAsia="SimSun;宋体" w:cs="Verdana" w:ascii="Verdana" w:hAnsi="Verdana"/>
          <w:b/>
          <w:bCs/>
          <w:kern w:val="2"/>
          <w:sz w:val="18"/>
          <w:szCs w:val="18"/>
          <w:lang w:val="ru" w:eastAsia="ru-RU"/>
        </w:rPr>
        <w:t>Генеральному директору ООО "Атекс"</w:t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SimSun;宋体" w:cs="Verdana" w:ascii="Verdana" w:hAnsi="Verdana"/>
          <w:b/>
          <w:bCs/>
          <w:kern w:val="2"/>
          <w:sz w:val="18"/>
          <w:szCs w:val="18"/>
          <w:lang w:val="ru" w:eastAsia="ru-RU"/>
        </w:rPr>
        <w:t>Колбачёвой Ирине Анатольевне</w:t>
      </w:r>
    </w:p>
    <w:p>
      <w:pPr>
        <w:pStyle w:val="Style16"/>
        <w:spacing w:before="92" w:after="0"/>
        <w:ind w:left="55" w:hanging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3943350</wp:posOffset>
                </wp:positionH>
                <wp:positionV relativeFrom="paragraph">
                  <wp:posOffset>254000</wp:posOffset>
                </wp:positionV>
                <wp:extent cx="3240405" cy="3175"/>
                <wp:effectExtent l="0" t="0" r="12700" b="11430"/>
                <wp:wrapTopAndBottom/>
                <wp:docPr id="1" name="Freeform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64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00" h="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От</w:t>
      </w:r>
    </w:p>
    <w:p>
      <w:pPr>
        <w:pStyle w:val="Style16"/>
        <w:ind w:right="974" w:hanging="0"/>
        <w:jc w:val="right"/>
        <w:rPr/>
      </w:pPr>
      <w:r>
        <w:rPr/>
        <w:t>(ФИО</w:t>
      </w:r>
      <w:r>
        <w:rPr>
          <w:spacing w:val="-3"/>
        </w:rPr>
        <w:t xml:space="preserve"> </w:t>
      </w:r>
      <w:r>
        <w:rPr/>
        <w:t>полностью)</w:t>
      </w:r>
    </w:p>
    <w:p>
      <w:pPr>
        <w:pStyle w:val="Style16"/>
        <w:tabs>
          <w:tab w:val="clear" w:pos="720"/>
          <w:tab w:val="left" w:pos="6599" w:leader="none"/>
        </w:tabs>
        <w:spacing w:before="177" w:after="0"/>
        <w:ind w:left="6600" w:right="3465" w:hanging="1304"/>
        <w:rPr/>
      </w:pPr>
      <w:r>
        <w:rPr/>
        <w:t>Паспорт:</w:t>
        <w:tab/>
        <w:t>Серия:</w:t>
      </w:r>
      <w:r>
        <w:rPr>
          <w:spacing w:val="1"/>
        </w:rPr>
        <w:t xml:space="preserve"> </w:t>
      </w:r>
      <w:r>
        <w:rPr/>
        <w:t>Номер:</w:t>
      </w:r>
      <w:r>
        <w:rPr>
          <w:spacing w:val="1"/>
        </w:rPr>
        <w:t xml:space="preserve"> </w:t>
      </w:r>
      <w:r>
        <w:rPr>
          <w:spacing w:val="-1"/>
        </w:rPr>
        <w:t>Кем</w:t>
      </w:r>
      <w:r>
        <w:rPr>
          <w:spacing w:val="-10"/>
        </w:rPr>
        <w:t xml:space="preserve"> </w:t>
      </w:r>
      <w:r>
        <w:rPr>
          <w:spacing w:val="-1"/>
        </w:rPr>
        <w:t>выдан:</w:t>
      </w:r>
    </w:p>
    <w:p>
      <w:pPr>
        <w:pStyle w:val="Style16"/>
        <w:spacing w:before="7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4508500</wp:posOffset>
                </wp:positionH>
                <wp:positionV relativeFrom="paragraph">
                  <wp:posOffset>157480</wp:posOffset>
                </wp:positionV>
                <wp:extent cx="2592705" cy="3175"/>
                <wp:effectExtent l="0" t="0" r="12700" b="11430"/>
                <wp:wrapTopAndBottom/>
                <wp:docPr id="2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80" h="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4508500</wp:posOffset>
                </wp:positionH>
                <wp:positionV relativeFrom="paragraph">
                  <wp:posOffset>332740</wp:posOffset>
                </wp:positionV>
                <wp:extent cx="2592705" cy="3175"/>
                <wp:effectExtent l="0" t="0" r="12700" b="11430"/>
                <wp:wrapTopAndBottom/>
                <wp:docPr id="3" name="Freefor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80" h="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4508500</wp:posOffset>
                </wp:positionH>
                <wp:positionV relativeFrom="paragraph">
                  <wp:posOffset>508000</wp:posOffset>
                </wp:positionV>
                <wp:extent cx="2592705" cy="3175"/>
                <wp:effectExtent l="0" t="0" r="12700" b="11430"/>
                <wp:wrapTopAndBottom/>
                <wp:docPr id="4" name="Freeform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80" h="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rPr>
          <w:sz w:val="17"/>
        </w:rPr>
      </w:pPr>
      <w:r>
        <w:rPr>
          <w:sz w:val="17"/>
        </w:rPr>
      </w:r>
    </w:p>
    <w:p>
      <w:pPr>
        <w:pStyle w:val="Style16"/>
        <w:rPr>
          <w:sz w:val="17"/>
        </w:rPr>
      </w:pPr>
      <w:r>
        <w:rPr>
          <w:sz w:val="17"/>
        </w:rPr>
      </w:r>
    </w:p>
    <w:p>
      <w:pPr>
        <w:pStyle w:val="Style16"/>
        <w:spacing w:before="3" w:after="0"/>
        <w:rPr>
          <w:sz w:val="15"/>
        </w:rPr>
      </w:pPr>
      <w:r>
        <w:rPr>
          <w:sz w:val="15"/>
        </w:rPr>
      </w:r>
    </w:p>
    <w:p>
      <w:pPr>
        <w:pStyle w:val="Style16"/>
        <w:tabs>
          <w:tab w:val="clear" w:pos="720"/>
          <w:tab w:val="left" w:pos="10827" w:leader="none"/>
        </w:tabs>
        <w:spacing w:before="92" w:after="0"/>
        <w:ind w:left="6490" w:hanging="0"/>
        <w:rPr/>
      </w:pP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Дата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выдачи:</w:t>
        <w:tab/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spacing w:before="3" w:after="0"/>
        <w:rPr>
          <w:sz w:val="23"/>
        </w:rPr>
      </w:pPr>
      <w:r>
        <w:rPr>
          <w:sz w:val="23"/>
        </w:rPr>
      </w:r>
    </w:p>
    <w:p>
      <w:pPr>
        <w:pStyle w:val="Style20"/>
        <w:rPr/>
      </w:pPr>
      <w:r>
        <w:rPr/>
        <w:t>ЗАЯВЛЕНИЕ</w:t>
      </w:r>
    </w:p>
    <w:p>
      <w:pPr>
        <w:pStyle w:val="Style16"/>
        <w:spacing w:before="10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Style16"/>
        <w:tabs>
          <w:tab w:val="clear" w:pos="720"/>
          <w:tab w:val="left" w:pos="10505" w:leader="none"/>
        </w:tabs>
        <w:spacing w:before="93" w:after="0"/>
        <w:ind w:left="195" w:hanging="0"/>
        <w:jc w:val="center"/>
        <w:rPr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pStyle w:val="Style16"/>
        <w:spacing w:before="11" w:after="0"/>
        <w:ind w:left="4471" w:right="4504" w:hanging="0"/>
        <w:jc w:val="center"/>
        <w:rPr/>
      </w:pPr>
      <w:r>
        <w:rPr/>
        <w:t>(фамилия,</w:t>
      </w:r>
      <w:r>
        <w:rPr>
          <w:spacing w:val="-4"/>
        </w:rPr>
        <w:t xml:space="preserve"> </w:t>
      </w:r>
      <w:r>
        <w:rPr/>
        <w:t>имя,</w:t>
      </w:r>
      <w:r>
        <w:rPr>
          <w:spacing w:val="-4"/>
        </w:rPr>
        <w:t xml:space="preserve"> </w:t>
      </w:r>
      <w:r>
        <w:rPr/>
        <w:t>отчество)</w:t>
      </w:r>
    </w:p>
    <w:p>
      <w:pPr>
        <w:pStyle w:val="Style16"/>
        <w:rPr/>
      </w:pPr>
      <w:r>
        <w:rPr/>
      </w:r>
    </w:p>
    <w:p>
      <w:pPr>
        <w:pStyle w:val="Style16"/>
        <w:ind w:left="222" w:right="255" w:hanging="0"/>
        <w:jc w:val="both"/>
        <w:rPr/>
      </w:pPr>
      <w:r>
        <w:rPr/>
        <w:t xml:space="preserve">настоящим заявлением подтверждаю, что согласен с тем, чтобы </w:t>
      </w:r>
      <w:r>
        <w:rPr>
          <w:rFonts w:eastAsia="Times New Roman" w:cs="Times New Roman"/>
          <w:b w:val="false"/>
          <w:bCs w:val="false"/>
          <w:lang w:eastAsia="ru-RU"/>
        </w:rPr>
        <w:t>ООО "Атекс"</w:t>
      </w:r>
      <w:r>
        <w:rPr/>
        <w:t xml:space="preserve"> на основании моих уведомлений в электронной</w:t>
      </w:r>
      <w:r>
        <w:rPr>
          <w:spacing w:val="1"/>
        </w:rPr>
        <w:t xml:space="preserve"> </w:t>
      </w:r>
      <w:r>
        <w:rPr/>
        <w:t xml:space="preserve">форме, влекущих смену администратора, в отношении зарегистрированных через </w:t>
      </w:r>
      <w:r>
        <w:rPr>
          <w:rFonts w:eastAsia="Times New Roman" w:cs="Times New Roman"/>
          <w:b w:val="false"/>
          <w:bCs w:val="false"/>
          <w:lang w:eastAsia="ru-RU"/>
        </w:rPr>
        <w:t>ООО "Атекс"</w:t>
      </w:r>
      <w:r>
        <w:rPr/>
        <w:t xml:space="preserve"> на мое имя доменных имен,</w:t>
      </w:r>
      <w:r>
        <w:rPr>
          <w:spacing w:val="1"/>
        </w:rPr>
        <w:t xml:space="preserve"> </w:t>
      </w:r>
      <w:r>
        <w:rPr/>
        <w:t>производила</w:t>
      </w:r>
      <w:r>
        <w:rPr>
          <w:spacing w:val="1"/>
        </w:rPr>
        <w:t xml:space="preserve"> </w:t>
      </w:r>
      <w:r>
        <w:rPr/>
        <w:t>техническое</w:t>
      </w:r>
      <w:r>
        <w:rPr>
          <w:spacing w:val="1"/>
        </w:rPr>
        <w:t xml:space="preserve"> </w:t>
      </w:r>
      <w:r>
        <w:rPr/>
        <w:t>исполнение</w:t>
      </w:r>
      <w:r>
        <w:rPr>
          <w:spacing w:val="1"/>
        </w:rPr>
        <w:t xml:space="preserve"> </w:t>
      </w:r>
      <w:r>
        <w:rPr/>
        <w:t>уведомлений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правилами,</w:t>
      </w:r>
      <w:r>
        <w:rPr>
          <w:spacing w:val="1"/>
        </w:rPr>
        <w:t xml:space="preserve"> </w:t>
      </w:r>
      <w:r>
        <w:rPr/>
        <w:t>установленными</w:t>
      </w:r>
      <w:r>
        <w:rPr>
          <w:spacing w:val="1"/>
        </w:rPr>
        <w:t xml:space="preserve"> </w:t>
      </w:r>
      <w:r>
        <w:rPr>
          <w:rFonts w:eastAsia="Times New Roman" w:cs="Times New Roman"/>
          <w:b w:val="false"/>
          <w:bCs w:val="false"/>
          <w:spacing w:val="1"/>
          <w:lang w:eastAsia="ru-RU"/>
        </w:rPr>
        <w:t>ООО "Атекс"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опубликованными</w:t>
      </w:r>
      <w:r>
        <w:rPr>
          <w:spacing w:val="-1"/>
        </w:rPr>
        <w:t xml:space="preserve"> </w:t>
      </w:r>
      <w:r>
        <w:rPr/>
        <w:t>на сайте</w:t>
      </w:r>
      <w:r>
        <w:rPr>
          <w:spacing w:val="3"/>
        </w:rPr>
        <w:t xml:space="preserve"> </w:t>
      </w:r>
      <w:r>
        <w:rPr>
          <w:rStyle w:val="Style14"/>
          <w:rFonts w:eastAsia="Times New Roman" w:cs="Times New Roman"/>
          <w:color w:val="000000"/>
          <w:spacing w:val="3"/>
          <w:u w:val="none"/>
          <w:lang w:val="en-US" w:eastAsia="ru-RU"/>
        </w:rPr>
        <w:t>https://atex.ru</w:t>
      </w:r>
      <w:r>
        <w:rPr>
          <w:rStyle w:val="Style14"/>
          <w:color w:val="auto"/>
          <w:u w:val="none"/>
          <w:lang w:eastAsia="ru-RU"/>
        </w:rPr>
        <w:t>.</w:t>
      </w:r>
    </w:p>
    <w:p>
      <w:pPr>
        <w:pStyle w:val="Style16"/>
        <w:spacing w:before="10" w:after="0"/>
        <w:rPr>
          <w:sz w:val="17"/>
        </w:rPr>
      </w:pPr>
      <w:r>
        <w:rPr>
          <w:sz w:val="17"/>
        </w:rPr>
      </w:r>
    </w:p>
    <w:p>
      <w:pPr>
        <w:pStyle w:val="Style16"/>
        <w:ind w:left="222" w:right="255" w:hanging="0"/>
        <w:jc w:val="both"/>
        <w:rPr>
          <w:lang w:val="ru"/>
        </w:rPr>
      </w:pPr>
      <w:r>
        <w:rPr/>
        <w:t xml:space="preserve">Проставляя подпись в данном заявлении, заявитель также подтверждает, что он согласен на обработку </w:t>
      </w:r>
      <w:r>
        <w:rPr>
          <w:rFonts w:eastAsia="Times New Roman" w:cs="Times New Roman"/>
          <w:b w:val="false"/>
          <w:bCs w:val="false"/>
          <w:lang w:eastAsia="ru-RU"/>
        </w:rPr>
        <w:t>ООО "Атекс"</w:t>
      </w:r>
      <w:r>
        <w:rPr/>
        <w:t xml:space="preserve"> (ОГРН:</w:t>
      </w:r>
      <w:r>
        <w:rPr>
          <w:spacing w:val="1"/>
        </w:rPr>
        <w:t xml:space="preserve"> </w:t>
      </w:r>
      <w:r>
        <w:rPr>
          <w:rFonts w:eastAsia="Times New Roman" w:cs="Times New Roman"/>
          <w:spacing w:val="1"/>
          <w:lang w:val="ru" w:eastAsia="ru-RU"/>
        </w:rPr>
        <w:t>5167746330604</w:t>
      </w:r>
      <w:r>
        <w:rPr/>
        <w:t xml:space="preserve">, </w:t>
      </w:r>
      <w:r>
        <w:rPr>
          <w:rFonts w:eastAsia="Times New Roman" w:cs="Times New Roman"/>
          <w:color w:val="000000"/>
          <w:lang w:val="en-US" w:eastAsia="ru-RU"/>
        </w:rPr>
        <w:t>115114, г. Москва, вн. тер. г. муниципальный округ Даниловский, наб. Павелецкая, д. 2, стр. 2</w:t>
      </w:r>
      <w:r>
        <w:rPr/>
        <w:t>) следующих персональных данных: ФИО, даты рождения; адреса (по</w:t>
      </w:r>
      <w:r>
        <w:rPr>
          <w:spacing w:val="1"/>
        </w:rPr>
        <w:t xml:space="preserve"> </w:t>
      </w:r>
      <w:r>
        <w:rPr/>
        <w:t>месту регистрации); сведений о гражданстве; номере основного документа, удостоверяющего личность заявителя, сведений о дате</w:t>
      </w:r>
      <w:r>
        <w:rPr>
          <w:spacing w:val="1"/>
        </w:rPr>
        <w:t xml:space="preserve"> </w:t>
      </w:r>
      <w:r>
        <w:rPr/>
        <w:t>выдачи</w:t>
      </w:r>
      <w:r>
        <w:rPr>
          <w:spacing w:val="-1"/>
        </w:rPr>
        <w:t xml:space="preserve"> </w:t>
      </w:r>
      <w:r>
        <w:rPr/>
        <w:t>указанного</w:t>
      </w:r>
      <w:r>
        <w:rPr>
          <w:spacing w:val="-2"/>
        </w:rPr>
        <w:t xml:space="preserve"> </w:t>
      </w:r>
      <w:r>
        <w:rPr/>
        <w:t>документа и</w:t>
      </w:r>
      <w:r>
        <w:rPr>
          <w:spacing w:val="-2"/>
        </w:rPr>
        <w:t xml:space="preserve"> </w:t>
      </w:r>
      <w:r>
        <w:rPr/>
        <w:t>выдавшем</w:t>
      </w:r>
      <w:r>
        <w:rPr>
          <w:spacing w:val="2"/>
        </w:rPr>
        <w:t xml:space="preserve"> </w:t>
      </w:r>
      <w:r>
        <w:rPr/>
        <w:t>его</w:t>
      </w:r>
      <w:r>
        <w:rPr>
          <w:spacing w:val="-2"/>
        </w:rPr>
        <w:t xml:space="preserve"> </w:t>
      </w:r>
      <w:r>
        <w:rPr/>
        <w:t>органе.</w:t>
      </w:r>
    </w:p>
    <w:p>
      <w:pPr>
        <w:pStyle w:val="Style16"/>
        <w:spacing w:before="1" w:after="0"/>
        <w:ind w:left="222" w:right="273" w:hanging="0"/>
        <w:jc w:val="both"/>
        <w:rPr/>
      </w:pPr>
      <w:r>
        <w:rPr/>
        <w:t>Заявитель</w:t>
      </w:r>
      <w:r>
        <w:rPr>
          <w:spacing w:val="1"/>
        </w:rPr>
        <w:t xml:space="preserve"> </w:t>
      </w:r>
      <w:r>
        <w:rPr/>
        <w:t>предоставляет</w:t>
      </w:r>
      <w:r>
        <w:rPr>
          <w:spacing w:val="1"/>
        </w:rPr>
        <w:t xml:space="preserve"> </w:t>
      </w:r>
      <w:r>
        <w:rPr/>
        <w:t>право</w:t>
      </w:r>
      <w:r>
        <w:rPr>
          <w:spacing w:val="1"/>
        </w:rPr>
        <w:t xml:space="preserve"> </w:t>
      </w:r>
      <w:r>
        <w:rPr/>
        <w:t>осуществлять</w:t>
      </w:r>
      <w:r>
        <w:rPr>
          <w:spacing w:val="1"/>
        </w:rPr>
        <w:t xml:space="preserve"> </w:t>
      </w:r>
      <w:r>
        <w:rPr/>
        <w:t>следующие</w:t>
      </w:r>
      <w:r>
        <w:rPr>
          <w:spacing w:val="1"/>
        </w:rPr>
        <w:t xml:space="preserve"> </w:t>
      </w:r>
      <w:r>
        <w:rPr/>
        <w:t>действия</w:t>
      </w:r>
      <w:r>
        <w:rPr>
          <w:spacing w:val="1"/>
        </w:rPr>
        <w:t xml:space="preserve"> </w:t>
      </w:r>
      <w:r>
        <w:rPr/>
        <w:t>(операции)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персональными</w:t>
      </w:r>
      <w:r>
        <w:rPr>
          <w:spacing w:val="1"/>
        </w:rPr>
        <w:t xml:space="preserve"> </w:t>
      </w:r>
      <w:r>
        <w:rPr/>
        <w:t>данными:</w:t>
      </w:r>
      <w:r>
        <w:rPr>
          <w:spacing w:val="1"/>
        </w:rPr>
        <w:t xml:space="preserve"> </w:t>
      </w:r>
      <w:r>
        <w:rPr/>
        <w:t>сбор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накопление;</w:t>
      </w:r>
      <w:r>
        <w:rPr>
          <w:spacing w:val="1"/>
        </w:rPr>
        <w:t xml:space="preserve"> </w:t>
      </w:r>
      <w:r>
        <w:rPr/>
        <w:t>хранение в течение срока действия настоящего согласия и не менее, чем установленные нормативными документами сроки хранения</w:t>
      </w:r>
      <w:r>
        <w:rPr>
          <w:spacing w:val="1"/>
        </w:rPr>
        <w:t xml:space="preserve"> </w:t>
      </w:r>
      <w:r>
        <w:rPr/>
        <w:t>отчетности;</w:t>
      </w:r>
      <w:r>
        <w:rPr>
          <w:spacing w:val="1"/>
        </w:rPr>
        <w:t xml:space="preserve"> </w:t>
      </w:r>
      <w:r>
        <w:rPr/>
        <w:t>использование;</w:t>
      </w:r>
      <w:r>
        <w:rPr>
          <w:spacing w:val="1"/>
        </w:rPr>
        <w:t xml:space="preserve"> </w:t>
      </w:r>
      <w:r>
        <w:rPr/>
        <w:t>уничтожение;</w:t>
      </w:r>
      <w:r>
        <w:rPr>
          <w:spacing w:val="1"/>
        </w:rPr>
        <w:t xml:space="preserve"> </w:t>
      </w:r>
      <w:r>
        <w:rPr/>
        <w:t>обезличивание;</w:t>
      </w:r>
      <w:r>
        <w:rPr>
          <w:spacing w:val="1"/>
        </w:rPr>
        <w:t xml:space="preserve"> </w:t>
      </w:r>
      <w:r>
        <w:rPr/>
        <w:t>передача, с</w:t>
      </w:r>
      <w:r>
        <w:rPr>
          <w:spacing w:val="1"/>
        </w:rPr>
        <w:t xml:space="preserve"> </w:t>
      </w:r>
      <w:r>
        <w:rPr/>
        <w:t>соблюдением</w:t>
      </w:r>
      <w:r>
        <w:rPr>
          <w:spacing w:val="1"/>
        </w:rPr>
        <w:t xml:space="preserve"> </w:t>
      </w:r>
      <w:r>
        <w:rPr/>
        <w:t>мер,</w:t>
      </w:r>
      <w:r>
        <w:rPr>
          <w:spacing w:val="1"/>
        </w:rPr>
        <w:t xml:space="preserve"> </w:t>
      </w:r>
      <w:r>
        <w:rPr/>
        <w:t>обеспечивающих</w:t>
      </w:r>
      <w:r>
        <w:rPr>
          <w:spacing w:val="1"/>
        </w:rPr>
        <w:t xml:space="preserve"> </w:t>
      </w:r>
      <w:r>
        <w:rPr/>
        <w:t>защиту</w:t>
      </w:r>
      <w:r>
        <w:rPr>
          <w:spacing w:val="1"/>
        </w:rPr>
        <w:t xml:space="preserve"> </w:t>
      </w:r>
      <w:r>
        <w:rPr/>
        <w:t>персональных</w:t>
      </w:r>
      <w:r>
        <w:rPr>
          <w:spacing w:val="1"/>
        </w:rPr>
        <w:t xml:space="preserve"> </w:t>
      </w:r>
      <w:r>
        <w:rPr/>
        <w:t>данных от</w:t>
      </w:r>
      <w:r>
        <w:rPr>
          <w:spacing w:val="-2"/>
        </w:rPr>
        <w:t xml:space="preserve"> </w:t>
      </w:r>
      <w:r>
        <w:rPr/>
        <w:t>несанкционированного</w:t>
      </w:r>
      <w:r>
        <w:rPr>
          <w:spacing w:val="1"/>
        </w:rPr>
        <w:t xml:space="preserve"> </w:t>
      </w:r>
      <w:r>
        <w:rPr/>
        <w:t>доступа.</w:t>
      </w:r>
      <w:r>
        <w:rPr>
          <w:spacing w:val="-3"/>
        </w:rPr>
        <w:t xml:space="preserve"> </w:t>
      </w:r>
      <w:r>
        <w:rPr/>
        <w:t>Обработка</w:t>
      </w:r>
      <w:r>
        <w:rPr>
          <w:spacing w:val="40"/>
        </w:rPr>
        <w:t xml:space="preserve"> </w:t>
      </w:r>
      <w:r>
        <w:rPr/>
        <w:t>персональных</w:t>
      </w:r>
      <w:r>
        <w:rPr>
          <w:spacing w:val="43"/>
        </w:rPr>
        <w:t xml:space="preserve"> </w:t>
      </w:r>
      <w:r>
        <w:rPr/>
        <w:t>данных</w:t>
      </w:r>
      <w:r>
        <w:rPr>
          <w:spacing w:val="43"/>
        </w:rPr>
        <w:t xml:space="preserve"> </w:t>
      </w:r>
      <w:r>
        <w:rPr/>
        <w:t>осуществляется</w:t>
      </w:r>
      <w:r>
        <w:rPr>
          <w:spacing w:val="42"/>
        </w:rPr>
        <w:t xml:space="preserve"> </w:t>
      </w:r>
      <w:r>
        <w:rPr/>
        <w:t>смешанным</w:t>
      </w:r>
      <w:r>
        <w:rPr>
          <w:spacing w:val="43"/>
        </w:rPr>
        <w:t xml:space="preserve"> </w:t>
      </w:r>
      <w:r>
        <w:rPr/>
        <w:t>способом.</w:t>
      </w:r>
    </w:p>
    <w:p>
      <w:pPr>
        <w:pStyle w:val="Style16"/>
        <w:ind w:left="222" w:right="254" w:hanging="0"/>
        <w:jc w:val="both"/>
        <w:rPr>
          <w:color w:val="FF0000"/>
        </w:rPr>
      </w:pPr>
      <w:r>
        <w:rPr/>
        <w:t>Настоящее согласие дается заявителем</w:t>
      </w:r>
      <w:r>
        <w:rPr>
          <w:spacing w:val="45"/>
        </w:rPr>
        <w:t xml:space="preserve"> </w:t>
      </w:r>
      <w:r>
        <w:rPr/>
        <w:t>в целях реализации прав, предоставленных по договору, заключенному с</w:t>
      </w:r>
      <w:r>
        <w:rPr>
          <w:spacing w:val="45"/>
        </w:rPr>
        <w:t xml:space="preserve"> </w:t>
      </w:r>
      <w:r>
        <w:rPr>
          <w:rFonts w:eastAsia="Times New Roman" w:cs="Times New Roman"/>
          <w:b w:val="false"/>
          <w:bCs w:val="false"/>
          <w:spacing w:val="1"/>
          <w:lang w:eastAsia="ru-RU"/>
        </w:rPr>
        <w:t>ООО "Атекс"</w:t>
      </w:r>
      <w:r>
        <w:rPr/>
        <w:t>,</w:t>
      </w:r>
      <w:r>
        <w:rPr>
          <w:spacing w:val="1"/>
        </w:rPr>
        <w:t xml:space="preserve"> </w:t>
      </w:r>
      <w:r>
        <w:rPr/>
        <w:t>и действует</w:t>
      </w:r>
      <w:r>
        <w:rPr>
          <w:spacing w:val="1"/>
        </w:rPr>
        <w:t xml:space="preserve"> </w:t>
      </w:r>
      <w:r>
        <w:rPr/>
        <w:t>не менее 3 (трех) лет</w:t>
      </w:r>
      <w:r>
        <w:rPr>
          <w:spacing w:val="1"/>
        </w:rPr>
        <w:t xml:space="preserve"> </w:t>
      </w:r>
      <w:r>
        <w:rPr/>
        <w:t>с даты, указанной в нижнем правом углу настоящего заявления, и</w:t>
      </w:r>
      <w:r>
        <w:rPr>
          <w:spacing w:val="1"/>
        </w:rPr>
        <w:t xml:space="preserve"> </w:t>
      </w:r>
      <w:r>
        <w:rPr/>
        <w:t>не менее, чем установленные</w:t>
      </w:r>
      <w:r>
        <w:rPr>
          <w:spacing w:val="1"/>
        </w:rPr>
        <w:t xml:space="preserve"> </w:t>
      </w:r>
      <w:r>
        <w:rPr/>
        <w:t>нормативными документами сроки хранения отчетности. Отзыв согласия на обработку персональных данных может быть осуществлен</w:t>
      </w:r>
      <w:r>
        <w:rPr>
          <w:spacing w:val="-42"/>
        </w:rPr>
        <w:t xml:space="preserve"> </w:t>
      </w:r>
      <w:r>
        <w:rPr/>
        <w:t>путем направления заявителем соответствующего уведомления в простой письменной форме, на адреса, указанные на официальном</w:t>
      </w:r>
      <w:r>
        <w:rPr>
          <w:spacing w:val="1"/>
        </w:rPr>
        <w:t xml:space="preserve"> </w:t>
      </w:r>
      <w:r>
        <w:rPr/>
        <w:t xml:space="preserve">сайте </w:t>
      </w:r>
      <w:r>
        <w:rPr>
          <w:rFonts w:eastAsia="Times New Roman" w:cs="Times New Roman"/>
          <w:b w:val="false"/>
          <w:bCs w:val="false"/>
          <w:lang w:eastAsia="ru-RU"/>
        </w:rPr>
        <w:t>ООО "Атекс"</w:t>
      </w:r>
      <w:r>
        <w:rPr/>
        <w:t>:</w:t>
      </w:r>
      <w:r>
        <w:rPr>
          <w:spacing w:val="-1"/>
        </w:rPr>
        <w:t xml:space="preserve"> </w:t>
      </w:r>
      <w:r>
        <w:rPr>
          <w:rStyle w:val="Style14"/>
          <w:rFonts w:eastAsia="Times New Roman" w:cs="Times New Roman"/>
          <w:color w:val="000000"/>
          <w:spacing w:val="3"/>
          <w:u w:val="none"/>
          <w:lang w:val="en-US" w:eastAsia="ru-RU"/>
        </w:rPr>
        <w:t>https://atex.ru</w:t>
      </w:r>
      <w:r>
        <w:rPr>
          <w:spacing w:val="-1"/>
        </w:rPr>
        <w:t>.</w:t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spacing w:before="5" w:after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388620</wp:posOffset>
                </wp:positionH>
                <wp:positionV relativeFrom="paragraph">
                  <wp:posOffset>206375</wp:posOffset>
                </wp:positionV>
                <wp:extent cx="6802755" cy="3175"/>
                <wp:effectExtent l="0" t="0" r="19050" b="11430"/>
                <wp:wrapTopAndBottom/>
                <wp:docPr id="5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2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710" h="0">
                              <a:moveTo>
                                <a:pt x="0" y="0"/>
                              </a:moveTo>
                              <a:lnTo>
                                <a:pt x="6346" y="0"/>
                              </a:lnTo>
                              <a:moveTo>
                                <a:pt x="6406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tabs>
          <w:tab w:val="clear" w:pos="720"/>
          <w:tab w:val="left" w:pos="8319" w:leader="none"/>
        </w:tabs>
        <w:spacing w:lineRule="exact" w:line="177"/>
        <w:ind w:left="2346" w:hanging="0"/>
        <w:rPr/>
      </w:pPr>
      <w:r>
        <w:rPr/>
        <w:t>(фамилия,</w:t>
      </w:r>
      <w:r>
        <w:rPr>
          <w:spacing w:val="-3"/>
        </w:rPr>
        <w:t xml:space="preserve"> </w:t>
      </w:r>
      <w:r>
        <w:rPr/>
        <w:t>имя,</w:t>
      </w:r>
      <w:r>
        <w:rPr>
          <w:spacing w:val="-4"/>
        </w:rPr>
        <w:t xml:space="preserve"> </w:t>
      </w:r>
      <w:r>
        <w:rPr/>
        <w:t>отчество)</w:t>
        <w:tab/>
        <w:t>(подпись)</w:t>
      </w:r>
    </w:p>
    <w:p>
      <w:pPr>
        <w:pStyle w:val="Style16"/>
        <w:spacing w:before="4" w:after="0"/>
        <w:rPr>
          <w:sz w:val="12"/>
        </w:rPr>
      </w:pPr>
      <w:r>
        <w:rPr>
          <w:sz w:val="12"/>
        </w:rPr>
      </w:r>
    </w:p>
    <w:p>
      <w:pPr>
        <w:pStyle w:val="Style16"/>
        <w:tabs>
          <w:tab w:val="clear" w:pos="720"/>
          <w:tab w:val="left" w:pos="9207" w:leader="none"/>
          <w:tab w:val="left" w:pos="10309" w:leader="none"/>
        </w:tabs>
        <w:spacing w:lineRule="auto" w:line="247" w:before="93" w:after="0"/>
        <w:ind w:left="8470" w:right="406" w:hanging="853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4525010</wp:posOffset>
                </wp:positionH>
                <wp:positionV relativeFrom="paragraph">
                  <wp:posOffset>193675</wp:posOffset>
                </wp:positionV>
                <wp:extent cx="451485" cy="1270"/>
                <wp:effectExtent l="0" t="0" r="7620" b="12700"/>
                <wp:wrapNone/>
                <wp:docPr id="6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6.3pt,15.25pt" to="391.75pt,15.25pt" ID="Line 7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 xml:space="preserve">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20</w:t>
        <w:tab/>
      </w:r>
      <w:r>
        <w:rPr>
          <w:spacing w:val="-1"/>
        </w:rPr>
        <w:t>г.</w:t>
      </w:r>
      <w:r>
        <w:rPr>
          <w:spacing w:val="-42"/>
        </w:rPr>
        <w:t xml:space="preserve"> </w:t>
      </w:r>
      <w:r>
        <w:rPr/>
        <w:t>(дата)</w:t>
      </w:r>
    </w:p>
    <w:p>
      <w:pPr>
        <w:pStyle w:val="Style16"/>
        <w:spacing w:before="4" w:after="0"/>
        <w:rPr>
          <w:sz w:val="17"/>
        </w:rPr>
      </w:pPr>
      <w:r>
        <w:rPr>
          <w:sz w:val="17"/>
        </w:rPr>
      </w:r>
    </w:p>
    <w:p>
      <w:pPr>
        <w:pStyle w:val="Style16"/>
        <w:ind w:left="6351" w:hanging="0"/>
        <w:jc w:val="center"/>
        <w:rPr/>
      </w:pPr>
      <w:r>
        <w:rPr/>
        <w:t>Номер</w:t>
      </w:r>
      <w:r>
        <w:rPr>
          <w:spacing w:val="-6"/>
        </w:rPr>
        <w:t xml:space="preserve"> </w:t>
      </w:r>
      <w:r>
        <w:rPr/>
        <w:t>мобильного</w:t>
      </w:r>
      <w:r>
        <w:rPr>
          <w:spacing w:val="-5"/>
        </w:rPr>
        <w:t xml:space="preserve"> </w:t>
      </w:r>
      <w:r>
        <w:rPr/>
        <w:t>телефона:</w:t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spacing w:before="10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4456430</wp:posOffset>
                </wp:positionH>
                <wp:positionV relativeFrom="paragraph">
                  <wp:posOffset>107315</wp:posOffset>
                </wp:positionV>
                <wp:extent cx="2734945" cy="3175"/>
                <wp:effectExtent l="0" t="0" r="10160" b="11430"/>
                <wp:wrapTopAndBottom/>
                <wp:docPr id="7" name="Freeform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2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04" h="0">
                              <a:moveTo>
                                <a:pt x="0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ind w:left="6396" w:hanging="0"/>
        <w:jc w:val="center"/>
        <w:rPr/>
      </w:pPr>
      <w:r>
        <w:rPr/>
        <w:t>(номер</w:t>
      </w:r>
      <w:r>
        <w:rPr>
          <w:spacing w:val="-4"/>
        </w:rPr>
        <w:t xml:space="preserve"> </w:t>
      </w:r>
      <w:r>
        <w:rPr/>
        <w:t>телефона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международном</w:t>
      </w:r>
      <w:r>
        <w:rPr>
          <w:spacing w:val="-4"/>
        </w:rPr>
        <w:t xml:space="preserve"> </w:t>
      </w:r>
      <w:r>
        <w:rPr/>
        <w:t>формате)</w:t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spacing w:before="4" w:after="0"/>
        <w:rPr>
          <w:sz w:val="16"/>
        </w:rPr>
      </w:pPr>
      <w:r>
        <w:rPr>
          <w:sz w:val="16"/>
        </w:rPr>
      </w:r>
    </w:p>
    <w:p>
      <w:pPr>
        <w:pStyle w:val="Style16"/>
        <w:spacing w:before="93" w:after="0"/>
        <w:ind w:left="113" w:hanging="0"/>
        <w:rPr/>
      </w:pPr>
      <w:r>
        <w:rPr/>
        <w:t>Личность</w:t>
      </w:r>
      <w:r>
        <w:rPr>
          <w:spacing w:val="-5"/>
        </w:rPr>
        <w:t xml:space="preserve"> </w:t>
      </w:r>
      <w:r>
        <w:rPr/>
        <w:t>установлена,</w:t>
      </w:r>
      <w:r>
        <w:rPr>
          <w:spacing w:val="-3"/>
        </w:rPr>
        <w:t xml:space="preserve"> </w:t>
      </w:r>
      <w:r>
        <w:rPr/>
        <w:t>дееспособность</w:t>
      </w:r>
      <w:r>
        <w:rPr>
          <w:spacing w:val="-4"/>
        </w:rPr>
        <w:t xml:space="preserve"> </w:t>
      </w:r>
      <w:r>
        <w:rPr/>
        <w:t>проверена.</w:t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spacing w:before="11" w:after="0"/>
        <w:rPr>
          <w:sz w:val="25"/>
        </w:rPr>
      </w:pPr>
      <w:r>
        <w:rPr>
          <w:sz w:val="25"/>
        </w:rPr>
      </w:r>
    </w:p>
    <w:p>
      <w:pPr>
        <w:pStyle w:val="Style16"/>
        <w:spacing w:before="92" w:after="3"/>
        <w:ind w:left="8116" w:hanging="0"/>
        <w:rPr/>
      </w:pPr>
      <w:r>
        <w:rPr/>
        <w:t>(Печать)</w:t>
      </w:r>
    </w:p>
    <w:p>
      <w:pPr>
        <w:pStyle w:val="Normal"/>
        <w:tabs>
          <w:tab w:val="clear" w:pos="720"/>
          <w:tab w:val="left" w:pos="3573" w:leader="none"/>
        </w:tabs>
        <w:spacing w:lineRule="exact" w:line="20"/>
        <w:ind w:left="107" w:hanging="0"/>
        <w:rPr>
          <w:sz w:val="2"/>
        </w:rPr>
      </w:pPr>
      <w:r>
        <w:rPr/>
        <mc:AlternateContent>
          <mc:Choice Requires="wpg">
            <w:drawing>
              <wp:inline distT="0" distB="6350" distL="0" distR="7620">
                <wp:extent cx="2051685" cy="635"/>
                <wp:effectExtent l="0" t="0" r="7620" b="6350"/>
                <wp:docPr id="8" name="Фигура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9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0509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8" style="position:absolute;margin-left:0pt;margin-top:-0.55pt;width:161.45pt;height:0pt" coordorigin="0,-11" coordsize="3229,0">
                <v:line id="shape_0" from="0,-11" to="3229,-11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0" distB="6350" distL="0" distR="16510">
                <wp:extent cx="2296795" cy="635"/>
                <wp:effectExtent l="0" t="0" r="16510" b="6350"/>
                <wp:docPr id="9" name="Фигура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60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2960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9" style="position:absolute;margin-left:0pt;margin-top:-0.55pt;width:180.75pt;height:0pt" coordorigin="0,-11" coordsize="3615,0">
                <v:line id="shape_0" from="0,-11" to="3615,-11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Style16"/>
        <w:tabs>
          <w:tab w:val="clear" w:pos="720"/>
          <w:tab w:val="left" w:pos="3931" w:leader="none"/>
        </w:tabs>
        <w:ind w:left="167" w:hanging="0"/>
        <w:rPr/>
      </w:pPr>
      <w:r>
        <w:rPr/>
        <w:t>(Удостоверительная</w:t>
      </w:r>
      <w:r>
        <w:rPr>
          <w:spacing w:val="-3"/>
        </w:rPr>
        <w:t xml:space="preserve"> </w:t>
      </w:r>
      <w:r>
        <w:rPr/>
        <w:t>подпись</w:t>
      </w:r>
      <w:r>
        <w:rPr>
          <w:spacing w:val="-5"/>
        </w:rPr>
        <w:t xml:space="preserve"> </w:t>
      </w:r>
      <w:r>
        <w:rPr/>
        <w:t>нотариуса)</w:t>
        <w:tab/>
        <w:t>(расшифровка</w:t>
      </w:r>
      <w:r>
        <w:rPr>
          <w:spacing w:val="-4"/>
        </w:rPr>
        <w:t xml:space="preserve"> </w:t>
      </w:r>
      <w:r>
        <w:rPr/>
        <w:t>подписи)</w:t>
      </w:r>
    </w:p>
    <w:sectPr>
      <w:type w:val="nextPage"/>
      <w:pgSz w:w="11906" w:h="16838"/>
      <w:pgMar w:left="500" w:right="460" w:header="0" w:top="8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400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40075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uiPriority w:val="1"/>
    <w:qFormat/>
    <w:pPr/>
    <w:rPr>
      <w:sz w:val="18"/>
      <w:szCs w:val="18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Normal"/>
    <w:uiPriority w:val="10"/>
    <w:qFormat/>
    <w:pPr>
      <w:ind w:left="389" w:hanging="0"/>
      <w:jc w:val="center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LibreOffice/6.4.7.2$Linux_X86_64 LibreOffice_project/40$Build-2</Application>
  <Pages>1</Pages>
  <Words>250</Words>
  <Characters>1952</Characters>
  <CharactersWithSpaces>2195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2024-01-16T08:13:00Z</dcterms:created>
  <dc:creator>ymakovaya</dc:creator>
  <dc:description/>
  <dc:language>ru-RU</dc:language>
  <cp:lastModifiedBy/>
  <dcterms:modified xsi:type="dcterms:W3CDTF">2024-12-26T11:35:24Z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2018-10-24T00:00:00Z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2018-10-24T00:00:00Z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