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33DE" w14:textId="50F38A76" w:rsidR="008D0904" w:rsidRDefault="007F6158">
      <w:pPr>
        <w:widowControl w:val="0"/>
        <w:tabs>
          <w:tab w:val="left" w:pos="10366"/>
        </w:tabs>
        <w:spacing w:after="0" w:line="240" w:lineRule="auto"/>
        <w:jc w:val="both"/>
        <w:rPr>
          <w:rFonts w:ascii="Times New Roman" w:eastAsia="Times New Roman" w:hAnsi="Times New Roman"/>
          <w:bCs/>
          <w:color w:val="000000" w:themeColor="text1"/>
          <w:sz w:val="16"/>
          <w:szCs w:val="16"/>
          <w:lang w:eastAsia="ru-RU"/>
        </w:rPr>
      </w:pPr>
      <w:r>
        <w:rPr>
          <w:rFonts w:ascii="Times New Roman" w:eastAsia="Times New Roman" w:hAnsi="Times New Roman"/>
          <w:bCs/>
          <w:color w:val="000000" w:themeColor="text1"/>
          <w:sz w:val="16"/>
          <w:szCs w:val="16"/>
          <w:lang w:eastAsia="ru-RU"/>
        </w:rPr>
        <w:t>Форма настоящего договора (далее также – Договора), являющегося публичной офертой ООО "</w:t>
      </w:r>
      <w:proofErr w:type="spellStart"/>
      <w:r>
        <w:rPr>
          <w:rFonts w:ascii="Times New Roman" w:eastAsia="Times New Roman" w:hAnsi="Times New Roman"/>
          <w:bCs/>
          <w:color w:val="000000" w:themeColor="text1"/>
          <w:sz w:val="16"/>
          <w:szCs w:val="16"/>
          <w:lang w:eastAsia="ru-RU"/>
        </w:rPr>
        <w:t>Атекс</w:t>
      </w:r>
      <w:proofErr w:type="spellEnd"/>
      <w:r>
        <w:rPr>
          <w:rFonts w:ascii="Times New Roman" w:eastAsia="Times New Roman" w:hAnsi="Times New Roman"/>
          <w:bCs/>
          <w:color w:val="000000" w:themeColor="text1"/>
          <w:sz w:val="16"/>
          <w:szCs w:val="16"/>
          <w:lang w:eastAsia="ru-RU"/>
        </w:rPr>
        <w:t xml:space="preserve">", зарегистрированного по адресу 115114, г. Москва, наб. Павелецкая, д.2, стр.2   под ОГРН </w:t>
      </w:r>
      <w:r>
        <w:rPr>
          <w:rFonts w:ascii="Times New Roman" w:hAnsi="Times New Roman"/>
          <w:sz w:val="16"/>
          <w:szCs w:val="16"/>
        </w:rPr>
        <w:t>5167746330604</w:t>
      </w:r>
      <w:r>
        <w:rPr>
          <w:rFonts w:ascii="Times New Roman" w:eastAsia="Times New Roman" w:hAnsi="Times New Roman"/>
          <w:bCs/>
          <w:color w:val="000000" w:themeColor="text1"/>
          <w:sz w:val="16"/>
          <w:szCs w:val="16"/>
          <w:lang w:eastAsia="ru-RU"/>
        </w:rPr>
        <w:t xml:space="preserve"> (далее также – Регистратора), утверждена Приказом генерального директора №</w:t>
      </w:r>
      <w:r w:rsidR="001C731A">
        <w:rPr>
          <w:rFonts w:ascii="Times New Roman" w:eastAsia="Times New Roman" w:hAnsi="Times New Roman"/>
          <w:bCs/>
          <w:color w:val="000000" w:themeColor="text1"/>
          <w:sz w:val="16"/>
          <w:szCs w:val="16"/>
          <w:lang w:eastAsia="ru-RU"/>
        </w:rPr>
        <w:t xml:space="preserve"> </w:t>
      </w:r>
      <w:r>
        <w:rPr>
          <w:rFonts w:ascii="Times New Roman" w:eastAsia="Times New Roman" w:hAnsi="Times New Roman"/>
          <w:bCs/>
          <w:color w:val="000000" w:themeColor="text1"/>
          <w:sz w:val="16"/>
          <w:szCs w:val="16"/>
          <w:lang w:eastAsia="ru-RU"/>
        </w:rPr>
        <w:t>1 от 24.11.2016.</w:t>
      </w:r>
    </w:p>
    <w:p w14:paraId="79F7BAC4" w14:textId="77777777" w:rsidR="008D0904" w:rsidRDefault="007F6158">
      <w:pPr>
        <w:widowControl w:val="0"/>
        <w:tabs>
          <w:tab w:val="left" w:pos="10366"/>
        </w:tabs>
        <w:spacing w:after="0" w:line="240" w:lineRule="auto"/>
        <w:jc w:val="both"/>
      </w:pPr>
      <w:r>
        <w:rPr>
          <w:rFonts w:ascii="Times New Roman" w:eastAsia="Times New Roman" w:hAnsi="Times New Roman"/>
          <w:bCs/>
          <w:color w:val="000000" w:themeColor="text1"/>
          <w:sz w:val="16"/>
          <w:szCs w:val="16"/>
          <w:lang w:eastAsia="ru-RU"/>
        </w:rPr>
        <w:t xml:space="preserve">Выполняя действия, предусмотренные Договором (ст. </w:t>
      </w:r>
      <w:r>
        <w:rPr>
          <w:rFonts w:ascii="Times New Roman" w:eastAsia="Times New Roman" w:hAnsi="Times New Roman"/>
          <w:bCs/>
          <w:sz w:val="16"/>
          <w:szCs w:val="16"/>
        </w:rPr>
        <w:fldChar w:fldCharType="begin"/>
      </w:r>
      <w:r>
        <w:rPr>
          <w:rFonts w:ascii="Times New Roman" w:eastAsia="Times New Roman" w:hAnsi="Times New Roman"/>
          <w:bCs/>
          <w:sz w:val="16"/>
          <w:szCs w:val="16"/>
        </w:rPr>
        <w:instrText>REF _Ref304199018 \r \h</w:instrText>
      </w:r>
      <w:r>
        <w:rPr>
          <w:rFonts w:ascii="Times New Roman" w:eastAsia="Times New Roman" w:hAnsi="Times New Roman"/>
          <w:bCs/>
          <w:sz w:val="16"/>
          <w:szCs w:val="16"/>
        </w:rPr>
      </w:r>
      <w:r>
        <w:rPr>
          <w:rFonts w:ascii="Times New Roman" w:eastAsia="Times New Roman" w:hAnsi="Times New Roman"/>
          <w:bCs/>
          <w:sz w:val="16"/>
          <w:szCs w:val="16"/>
        </w:rPr>
        <w:fldChar w:fldCharType="separate"/>
      </w:r>
      <w:r>
        <w:rPr>
          <w:rFonts w:ascii="Times New Roman" w:eastAsia="Times New Roman" w:hAnsi="Times New Roman"/>
          <w:bCs/>
          <w:sz w:val="16"/>
          <w:szCs w:val="16"/>
        </w:rPr>
        <w:t>2</w:t>
      </w:r>
      <w:r>
        <w:rPr>
          <w:rFonts w:ascii="Times New Roman" w:eastAsia="Times New Roman" w:hAnsi="Times New Roman"/>
          <w:bCs/>
          <w:sz w:val="16"/>
          <w:szCs w:val="16"/>
        </w:rPr>
        <w:fldChar w:fldCharType="end"/>
      </w:r>
      <w:r>
        <w:rPr>
          <w:rFonts w:ascii="Times New Roman" w:eastAsia="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14:paraId="2FC4D95B" w14:textId="77777777" w:rsidR="008D0904" w:rsidRDefault="007F6158">
      <w:pPr>
        <w:widowControl w:val="0"/>
        <w:tabs>
          <w:tab w:val="left" w:pos="10366"/>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14:paraId="2DD33E1E" w14:textId="77777777" w:rsidR="008D0904" w:rsidRDefault="008D0904">
      <w:pPr>
        <w:widowControl w:val="0"/>
        <w:tabs>
          <w:tab w:val="left" w:pos="10366"/>
        </w:tabs>
        <w:spacing w:after="0" w:line="240" w:lineRule="auto"/>
        <w:jc w:val="both"/>
        <w:rPr>
          <w:rFonts w:ascii="Times New Roman" w:eastAsia="Times New Roman" w:hAnsi="Times New Roman" w:cs="Times New Roman"/>
          <w:bCs/>
          <w:lang w:eastAsia="ru-RU"/>
        </w:rPr>
      </w:pPr>
    </w:p>
    <w:p w14:paraId="1C02D85F" w14:textId="77777777" w:rsidR="008D0904" w:rsidRDefault="007F6158">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34337553" w14:textId="77777777" w:rsidR="008D0904" w:rsidRDefault="007F6158">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8D0904" w14:paraId="6102AFA2" w14:textId="77777777">
        <w:trPr>
          <w:trHeight w:val="449"/>
        </w:trPr>
        <w:tc>
          <w:tcPr>
            <w:tcW w:w="5328" w:type="dxa"/>
            <w:shd w:val="clear" w:color="auto" w:fill="auto"/>
            <w:vAlign w:val="center"/>
          </w:tcPr>
          <w:p w14:paraId="3528CF90" w14:textId="77777777" w:rsidR="008D0904" w:rsidRDefault="007F6158">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79AF9C0E" w14:textId="77777777" w:rsidR="008D0904" w:rsidRDefault="008D0904">
            <w:pPr>
              <w:spacing w:after="240" w:line="240" w:lineRule="auto"/>
              <w:jc w:val="right"/>
              <w:rPr>
                <w:rFonts w:ascii="Times New Roman" w:eastAsia="Times New Roman" w:hAnsi="Times New Roman" w:cs="Times New Roman"/>
                <w:spacing w:val="-8"/>
                <w:sz w:val="24"/>
                <w:szCs w:val="24"/>
                <w:lang w:eastAsia="ru-RU"/>
              </w:rPr>
            </w:pPr>
          </w:p>
        </w:tc>
      </w:tr>
    </w:tbl>
    <w:p w14:paraId="3F18BF14"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Мы</w:t>
      </w:r>
      <w:r>
        <w:rPr>
          <w:rFonts w:ascii="Times New Roman" w:eastAsia="Times New Roman" w:hAnsi="Times New Roman" w:cs="Times New Roman"/>
          <w:lang w:eastAsia="ru-RU"/>
        </w:rPr>
        <w:t xml:space="preserve">, Общество с ограниченной ответственностью </w:t>
      </w: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Атекс</w:t>
      </w:r>
      <w:proofErr w:type="spellEnd"/>
      <w:r>
        <w:rPr>
          <w:rFonts w:ascii="Times New Roman" w:eastAsia="Times New Roman" w:hAnsi="Times New Roman" w:cs="Times New Roman"/>
          <w:bCs/>
          <w:lang w:eastAsia="ru-RU"/>
        </w:rPr>
        <w:t xml:space="preserve">" (ОГРН </w:t>
      </w:r>
      <w:r>
        <w:rPr>
          <w:rFonts w:ascii="Times New Roman" w:eastAsia="Times New Roman" w:hAnsi="Times New Roman" w:cs="Times New Roman"/>
          <w:color w:val="000000"/>
          <w:lang w:eastAsia="ru-RU"/>
        </w:rPr>
        <w:t>5167746330604</w:t>
      </w:r>
      <w:r>
        <w:rPr>
          <w:rFonts w:ascii="Times New Roman" w:eastAsia="Times New Roman" w:hAnsi="Times New Roman" w:cs="Times New Roman"/>
          <w:lang w:eastAsia="ru-RU"/>
        </w:rPr>
        <w:t xml:space="preserve">), именуемое в дальнейшем "Регистратор", в лице генерального директора Макарова Ильи Геннадьевича, действующего на основании Устава, с одной стороны и </w:t>
      </w:r>
      <w:r>
        <w:rPr>
          <w:rFonts w:ascii="Times New Roman" w:eastAsia="Times New Roman" w:hAnsi="Times New Roman" w:cs="Times New Roman"/>
          <w:b/>
          <w:lang w:eastAsia="ru-RU"/>
        </w:rPr>
        <w:t xml:space="preserve">Вы </w:t>
      </w:r>
      <w:r>
        <w:rPr>
          <w:rFonts w:ascii="Times New Roman" w:eastAsia="Times New Roman" w:hAnsi="Times New Roman" w:cs="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33674B51" w14:textId="77777777"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1CC12F3B"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3A3DA4E1" w14:textId="77777777"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r w:rsidRPr="001C731A">
        <w:rPr>
          <w:rStyle w:val="InternetLink"/>
          <w:rFonts w:ascii="Times New Roman" w:eastAsia="Times New Roman" w:hAnsi="Times New Roman" w:cs="Times New Roman"/>
          <w:color w:val="000000" w:themeColor="text1"/>
          <w:u w:val="none"/>
          <w:lang w:eastAsia="ru-RU"/>
        </w:rPr>
        <w:t>http</w:t>
      </w:r>
      <w:proofErr w:type="spellEnd"/>
      <w:r w:rsidRPr="001C731A">
        <w:rPr>
          <w:rStyle w:val="InternetLink"/>
          <w:rFonts w:ascii="Times New Roman" w:eastAsia="Times New Roman" w:hAnsi="Times New Roman" w:cs="Times New Roman"/>
          <w:color w:val="000000" w:themeColor="text1"/>
          <w:u w:val="none"/>
          <w:lang w:val="en-US" w:eastAsia="ru-RU"/>
        </w:rPr>
        <w:t>s</w:t>
      </w:r>
      <w:r w:rsidRPr="001C731A">
        <w:rPr>
          <w:rStyle w:val="InternetLink"/>
          <w:rFonts w:ascii="Times New Roman" w:eastAsia="Times New Roman" w:hAnsi="Times New Roman" w:cs="Times New Roman"/>
          <w:color w:val="000000" w:themeColor="text1"/>
          <w:u w:val="none"/>
          <w:lang w:eastAsia="ru-RU"/>
        </w:rPr>
        <w:t>://atex.ru</w:t>
      </w:r>
      <w:r w:rsidRPr="001C731A">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69EB1949" w14:textId="77777777"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7B3605A5" w14:textId="77777777" w:rsidR="008D0904" w:rsidRDefault="007F6158">
      <w:pPr>
        <w:numPr>
          <w:ilvl w:val="1"/>
          <w:numId w:val="1"/>
        </w:numPr>
        <w:spacing w:before="120" w:after="0" w:line="240" w:lineRule="auto"/>
        <w:jc w:val="both"/>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1C731A">
        <w:rPr>
          <w:rStyle w:val="InternetLink"/>
          <w:rFonts w:ascii="Times New Roman" w:eastAsia="Times New Roman" w:hAnsi="Times New Roman" w:cs="Times New Roman"/>
          <w:color w:val="000000" w:themeColor="text1"/>
          <w:u w:val="none"/>
          <w:lang w:val="en-US" w:eastAsia="ru-RU"/>
        </w:rPr>
        <w:t>https</w:t>
      </w:r>
      <w:r w:rsidRPr="001C731A">
        <w:rPr>
          <w:rStyle w:val="InternetLink"/>
          <w:rFonts w:ascii="Times New Roman" w:eastAsia="Times New Roman" w:hAnsi="Times New Roman" w:cs="Times New Roman"/>
          <w:color w:val="000000" w:themeColor="text1"/>
          <w:u w:val="none"/>
          <w:lang w:eastAsia="ru-RU"/>
        </w:rPr>
        <w:t>://</w:t>
      </w:r>
      <w:r w:rsidRPr="001C731A">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14:paraId="62837C02"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bookmarkStart w:id="2"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14:paraId="6939364F" w14:textId="77777777" w:rsidR="008D0904" w:rsidRDefault="007F6158">
      <w:pPr>
        <w:numPr>
          <w:ilvl w:val="1"/>
          <w:numId w:val="1"/>
        </w:numPr>
        <w:spacing w:before="120" w:after="0" w:line="240" w:lineRule="auto"/>
        <w:jc w:val="both"/>
      </w:pPr>
      <w:bookmarkStart w:id="3"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1C731A">
        <w:rPr>
          <w:rStyle w:val="InternetLink"/>
          <w:rFonts w:ascii="Times New Roman" w:eastAsia="Times New Roman" w:hAnsi="Times New Roman" w:cs="Times New Roman"/>
          <w:color w:val="000000" w:themeColor="text1"/>
          <w:u w:val="none"/>
          <w:lang w:val="en-US" w:eastAsia="ru-RU"/>
        </w:rPr>
        <w:t>https</w:t>
      </w:r>
      <w:r w:rsidRPr="001C731A">
        <w:rPr>
          <w:rStyle w:val="InternetLink"/>
          <w:rFonts w:ascii="Times New Roman" w:eastAsia="Times New Roman" w:hAnsi="Times New Roman" w:cs="Times New Roman"/>
          <w:color w:val="000000" w:themeColor="text1"/>
          <w:u w:val="none"/>
          <w:lang w:eastAsia="ru-RU"/>
        </w:rPr>
        <w:t>://</w:t>
      </w:r>
      <w:r w:rsidRPr="001C731A">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14:paraId="52E56FE1"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14:paraId="4701FC41"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32372A92" w14:textId="77777777" w:rsidR="008D0904" w:rsidRDefault="007F6158">
      <w:pPr>
        <w:widowControl w:val="0"/>
        <w:numPr>
          <w:ilvl w:val="2"/>
          <w:numId w:val="1"/>
        </w:numPr>
        <w:spacing w:before="120" w:after="0" w:line="240" w:lineRule="auto"/>
        <w:ind w:firstLine="567"/>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w:t>
      </w:r>
      <w:r>
        <w:rPr>
          <w:rFonts w:ascii="Times New Roman" w:eastAsia="Times New Roman" w:hAnsi="Times New Roman" w:cs="Times New Roman"/>
          <w:lang w:eastAsia="ru-RU"/>
        </w:rPr>
        <w:lastRenderedPageBreak/>
        <w:t>клиентский раздел сразу после заключения Договора, о чем Заказчик уведомляется по электронной почте</w:t>
      </w:r>
    </w:p>
    <w:p w14:paraId="0968FE88" w14:textId="77777777" w:rsidR="008D0904" w:rsidRDefault="007F6158">
      <w:pPr>
        <w:widowControl w:val="0"/>
        <w:spacing w:before="120" w:after="0" w:line="240" w:lineRule="auto"/>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1BF95291"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46E15021" w14:textId="77777777"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4CCBD874" w14:textId="77777777" w:rsidR="008D0904" w:rsidRDefault="007F6158">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w:t>
      </w:r>
      <w:proofErr w:type="gramStart"/>
      <w:r>
        <w:rPr>
          <w:rFonts w:ascii="Times New Roman" w:eastAsia="Times New Roman" w:hAnsi="Times New Roman" w:cs="Times New Roman"/>
          <w:lang w:eastAsia="ru-RU"/>
        </w:rPr>
        <w:t>и .РФ</w:t>
      </w:r>
      <w:proofErr w:type="gramEnd"/>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296C02" w:rsidRPr="008567BD">
        <w:rPr>
          <w:rFonts w:ascii="Times New Roman" w:eastAsia="Times New Roman" w:hAnsi="Times New Roman" w:cs="Times New Roman"/>
          <w:lang w:eastAsia="ru-RU"/>
        </w:rPr>
        <w:t>http://www.cctld.ru/</w:t>
      </w:r>
      <w:r w:rsidR="00296C02">
        <w:rPr>
          <w:rFonts w:ascii="Times New Roman" w:eastAsia="Times New Roman" w:hAnsi="Times New Roman" w:cs="Times New Roman"/>
          <w:lang w:val="en-US" w:eastAsia="ru-RU"/>
        </w:rPr>
        <w:t>domains</w:t>
      </w:r>
      <w:r w:rsidR="00296C02" w:rsidRPr="007C56FD">
        <w:rPr>
          <w:rFonts w:ascii="Times New Roman" w:eastAsia="Times New Roman" w:hAnsi="Times New Roman" w:cs="Times New Roman"/>
          <w:lang w:eastAsia="ru-RU"/>
        </w:rPr>
        <w:t>/</w:t>
      </w:r>
      <w:proofErr w:type="spellStart"/>
      <w:r w:rsidR="00296C02" w:rsidRPr="008567BD">
        <w:rPr>
          <w:rFonts w:ascii="Times New Roman" w:eastAsia="Times New Roman" w:hAnsi="Times New Roman" w:cs="Times New Roman"/>
          <w:lang w:eastAsia="ru-RU"/>
        </w:rPr>
        <w:t>docs</w:t>
      </w:r>
      <w:proofErr w:type="spellEnd"/>
      <w:r w:rsidR="00296C02"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bookmarkStart w:id="6" w:name="_Hlk485032482"/>
      <w:r w:rsidRPr="001C731A">
        <w:rPr>
          <w:rStyle w:val="InternetLink"/>
          <w:rFonts w:ascii="Times New Roman" w:hAnsi="Times New Roman" w:cs="Times New Roman"/>
          <w:color w:val="000000" w:themeColor="text1"/>
          <w:u w:val="none"/>
        </w:rPr>
        <w:t>https://cctld.ru/files/pdf/docs/rules_ru-rf.pdf</w:t>
      </w:r>
      <w:bookmarkEnd w:id="6"/>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433BCB82"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67FB0D3F"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bookmarkStart w:id="7" w:name="_Ref272433406"/>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25380D9E"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726F372B" w14:textId="77777777"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1C731A">
        <w:rPr>
          <w:rStyle w:val="InternetLink"/>
          <w:rFonts w:ascii="Times New Roman" w:eastAsia="Times New Roman" w:hAnsi="Times New Roman" w:cs="Times New Roman"/>
          <w:color w:val="000000" w:themeColor="text1"/>
          <w:u w:val="none"/>
          <w:lang w:eastAsia="ru-RU"/>
        </w:rPr>
        <w:t>https://atex.ru</w:t>
      </w:r>
      <w:r w:rsidR="001C731A">
        <w:rPr>
          <w:rStyle w:val="InternetLink"/>
          <w:rFonts w:ascii="Times New Roman" w:eastAsia="Times New Roman" w:hAnsi="Times New Roman" w:cs="Times New Roman"/>
          <w:color w:val="000000" w:themeColor="text1"/>
          <w:u w:val="none"/>
          <w:lang w:eastAsia="ru-RU"/>
        </w:rPr>
        <w:t>.</w:t>
      </w:r>
    </w:p>
    <w:p w14:paraId="2FA4657B"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50D5F913" w14:textId="77777777"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1C731A">
        <w:rPr>
          <w:rStyle w:val="InternetLink"/>
          <w:rFonts w:ascii="Times New Roman" w:hAnsi="Times New Roman" w:cs="Times New Roman"/>
          <w:color w:val="000000" w:themeColor="text1"/>
          <w:u w:val="none"/>
        </w:rPr>
        <w:t>http</w:t>
      </w:r>
      <w:proofErr w:type="spellEnd"/>
      <w:r w:rsidRPr="001C731A">
        <w:rPr>
          <w:rStyle w:val="InternetLink"/>
          <w:rFonts w:ascii="Times New Roman" w:hAnsi="Times New Roman" w:cs="Times New Roman"/>
          <w:color w:val="000000" w:themeColor="text1"/>
          <w:u w:val="none"/>
          <w:lang w:val="en-US"/>
        </w:rPr>
        <w:t>s</w:t>
      </w:r>
      <w:r w:rsidRPr="001C731A">
        <w:rPr>
          <w:rStyle w:val="InternetLink"/>
          <w:rFonts w:ascii="Times New Roman" w:hAnsi="Times New Roman" w:cs="Times New Roman"/>
          <w:color w:val="000000" w:themeColor="text1"/>
          <w:u w:val="none"/>
        </w:rPr>
        <w:t>://atex.ru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3BC11C21"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7A60E9BD"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72F3E9FF"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1264E309"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43668C70"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5026790E"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6EFEFC27"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471C5DDA"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26494D70"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652C81F9"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778327D0"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7D9B4826"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492BE818"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3473B829"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566CD5C2" w14:textId="77777777" w:rsidR="008D0904" w:rsidRDefault="007F6158">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14:paraId="28515DA7" w14:textId="77777777"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548291E7" w14:textId="77777777"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9" w:name="_Hlk485119015"/>
      <w:proofErr w:type="spellStart"/>
      <w:r w:rsidRPr="001C731A">
        <w:rPr>
          <w:rStyle w:val="InternetLink"/>
          <w:rFonts w:ascii="Times New Roman" w:hAnsi="Times New Roman" w:cs="Times New Roman"/>
          <w:color w:val="000000" w:themeColor="text1"/>
          <w:u w:val="none"/>
        </w:rPr>
        <w:t>http</w:t>
      </w:r>
      <w:proofErr w:type="spellEnd"/>
      <w:r w:rsidRPr="001C731A">
        <w:rPr>
          <w:rStyle w:val="InternetLink"/>
          <w:rFonts w:ascii="Times New Roman" w:hAnsi="Times New Roman" w:cs="Times New Roman"/>
          <w:color w:val="000000" w:themeColor="text1"/>
          <w:u w:val="none"/>
          <w:lang w:val="en-US"/>
        </w:rPr>
        <w:t>s</w:t>
      </w:r>
      <w:r w:rsidRPr="001C731A">
        <w:rPr>
          <w:rStyle w:val="InternetLink"/>
          <w:rFonts w:ascii="Times New Roman" w:hAnsi="Times New Roman" w:cs="Times New Roman"/>
          <w:color w:val="000000" w:themeColor="text1"/>
          <w:u w:val="none"/>
        </w:rPr>
        <w:t>://atex.ru</w:t>
      </w:r>
      <w:bookmarkEnd w:id="9"/>
      <w:r>
        <w:rPr>
          <w:rFonts w:ascii="Times New Roman" w:eastAsia="Times New Roman" w:hAnsi="Times New Roman" w:cs="Times New Roman"/>
          <w:lang w:eastAsia="ru-RU"/>
        </w:rPr>
        <w:t>.</w:t>
      </w:r>
    </w:p>
    <w:p w14:paraId="30243AA3"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bookmarkStart w:id="10"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14:paraId="78EA5262"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50676B44"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2A8AFEAC"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3158E6B3"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3A972F2E"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54F9BC7F" w14:textId="77777777"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Вознаграждение может быть выплачено Заказчиком в безналичной форме (банковский перевод с собственного счета Заказчика или без открытия банковского счета).</w:t>
      </w:r>
    </w:p>
    <w:p w14:paraId="0BC1243D"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0B97F24F"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5F377260"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6D2BB71F" w14:textId="77777777" w:rsidR="00B35CD1" w:rsidRDefault="00B35CD1">
      <w:pPr>
        <w:numPr>
          <w:ilvl w:val="1"/>
          <w:numId w:val="1"/>
        </w:numPr>
        <w:spacing w:before="120" w:after="0" w:line="240" w:lineRule="auto"/>
        <w:jc w:val="both"/>
        <w:rPr>
          <w:rFonts w:ascii="Times New Roman" w:eastAsia="Times New Roman" w:hAnsi="Times New Roman" w:cs="Times New Roman"/>
          <w:lang w:eastAsia="ru-RU"/>
        </w:rPr>
      </w:pPr>
      <w:r w:rsidRPr="00B35CD1">
        <w:rPr>
          <w:rFonts w:ascii="Times New Roman" w:eastAsia="Times New Roman" w:hAnsi="Times New Roman" w:cs="Times New Roman"/>
          <w:lang w:eastAsia="ru-RU"/>
        </w:rPr>
        <w:t>В течение 5 (пяти) рабочих дней после оказания услуги Регистратор направляет Заказчику подписанный со своей стороны Акт об оказании услуг либо оформленный в соответствии с законодательством универсальный передаточный документ (УПД) путем выгрузки указанного документа в личный кабинет Заказчика на Сайте по адресу https://my.atex.ru. При наличии возражений по Акту об оказании услуг либо УПД Заказчик обязуется сообщить о них Регистратору заказным письмом с уведомлением о вручении не позднее 10 (десяти) рабочих дней со дня выгрузки указанного документа в Личный кабинет. В случае, если мотивированные возражения по Акту об оказании услуг либо УПД в указанный срок не поступили, услуги, оказанные Заказчику, считаются принятыми Заказчиком. В случае получения мотивированного отказа Заказчика от подписания Акта об оказании услуг с указанием недостатков в оказанных услугах, Регистратор обязуется в течение 3 (трех) рабочих дней согласовать с Заказчиком срок устранения указанных недостатков и устранить указанные недостатки за свой счет в согласованный срок.</w:t>
      </w:r>
    </w:p>
    <w:p w14:paraId="411D0FD5" w14:textId="77777777"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12F523B1"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1" w:name="_Ref280301625"/>
      <w:bookmarkEnd w:id="11"/>
    </w:p>
    <w:p w14:paraId="6166F173"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4549B2CD"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375D3D23"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0EFF3951"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7046847B"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5C555B64"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519FFD25"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14:paraId="01BF4AEA"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22A997A6" w14:textId="77777777"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5F2B8E53" w14:textId="77777777"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2" w:name="_Hlk485119252"/>
      <w:r w:rsidRPr="001C731A">
        <w:rPr>
          <w:rStyle w:val="InternetLink"/>
          <w:rFonts w:ascii="Times New Roman" w:hAnsi="Times New Roman" w:cs="Times New Roman"/>
          <w:color w:val="000000" w:themeColor="text1"/>
          <w:u w:val="none"/>
        </w:rPr>
        <w:t>https://atex.ru</w:t>
      </w:r>
      <w:bookmarkEnd w:id="12"/>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250000E3"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0C2ECC2D"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7A5B874D"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24629494"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74EAB220"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6AC076F3"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74A035E5"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 </w:t>
      </w:r>
    </w:p>
    <w:p w14:paraId="4140886E" w14:textId="77777777" w:rsidR="008D0904" w:rsidRDefault="007F6158">
      <w:pPr>
        <w:pStyle w:val="af5"/>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63BEAFB6" w14:textId="77777777"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2567CB76"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19F52864" w14:textId="77777777"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w:t>
      </w:r>
      <w:r>
        <w:rPr>
          <w:rFonts w:ascii="Times New Roman" w:eastAsia="Times New Roman" w:hAnsi="Times New Roman" w:cs="Times New Roman"/>
          <w:lang w:eastAsia="ru-RU"/>
        </w:rPr>
        <w:lastRenderedPageBreak/>
        <w:t>соответствии с Договором Заказчик вправе продлить регистрацию доменного имени и, соответственно, срок действия Договора в отношении него.</w:t>
      </w:r>
    </w:p>
    <w:p w14:paraId="6D1B327B"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5B74AE">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476C94B1"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2B911575"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77F0E418"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6F6B6E91" w14:textId="77777777" w:rsidR="008D0904" w:rsidRDefault="007F6158">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077DA8A4"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7ABB47B5" w14:textId="77777777" w:rsidR="008D0904" w:rsidRDefault="007F6158">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3" w:name="_Hlk485119466"/>
      <w:bookmarkStart w:id="14" w:name="_Hlk527371356"/>
      <w:proofErr w:type="spellStart"/>
      <w:r w:rsidRPr="001C731A">
        <w:rPr>
          <w:rStyle w:val="InternetLink"/>
          <w:rFonts w:ascii="Times New Roman" w:hAnsi="Times New Roman" w:cs="Times New Roman"/>
          <w:color w:val="000000" w:themeColor="text1"/>
          <w:u w:val="none"/>
        </w:rPr>
        <w:t>http</w:t>
      </w:r>
      <w:proofErr w:type="spellEnd"/>
      <w:r w:rsidRPr="001C731A">
        <w:rPr>
          <w:rStyle w:val="InternetLink"/>
          <w:rFonts w:ascii="Times New Roman" w:hAnsi="Times New Roman" w:cs="Times New Roman"/>
          <w:color w:val="000000" w:themeColor="text1"/>
          <w:u w:val="none"/>
          <w:lang w:val="en-US"/>
        </w:rPr>
        <w:t>s</w:t>
      </w:r>
      <w:r w:rsidRPr="001C731A">
        <w:rPr>
          <w:rStyle w:val="InternetLink"/>
          <w:rFonts w:ascii="Times New Roman" w:hAnsi="Times New Roman" w:cs="Times New Roman"/>
          <w:color w:val="000000" w:themeColor="text1"/>
          <w:u w:val="none"/>
        </w:rPr>
        <w:t>://atex.ru</w:t>
      </w:r>
      <w:bookmarkEnd w:id="13"/>
      <w:r>
        <w:rPr>
          <w:rFonts w:ascii="Times New Roman" w:eastAsia="Times New Roman" w:hAnsi="Times New Roman" w:cs="Times New Roman"/>
          <w:lang w:eastAsia="ru-RU"/>
        </w:rPr>
        <w:t xml:space="preserve">. </w:t>
      </w:r>
      <w:bookmarkEnd w:id="14"/>
    </w:p>
    <w:p w14:paraId="7DBAEA6E"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06C06B96" w14:textId="77777777" w:rsidR="008D0904" w:rsidRDefault="007F6158">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1EEC0314" w14:textId="77777777" w:rsidR="008D0904" w:rsidRDefault="007F6158">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5" w:name="_Ref247642744"/>
      <w:r>
        <w:rPr>
          <w:rFonts w:ascii="Times New Roman" w:eastAsia="Times New Roman" w:hAnsi="Times New Roman" w:cs="Times New Roman"/>
          <w:b/>
          <w:spacing w:val="10"/>
          <w:lang w:eastAsia="ru-RU"/>
        </w:rPr>
        <w:t xml:space="preserve">АДРЕСА И РЕКВИЗИТЫ </w:t>
      </w:r>
      <w:bookmarkEnd w:id="15"/>
      <w:r>
        <w:rPr>
          <w:rFonts w:ascii="Times New Roman" w:eastAsia="Times New Roman" w:hAnsi="Times New Roman" w:cs="Times New Roman"/>
          <w:b/>
          <w:spacing w:val="10"/>
          <w:lang w:eastAsia="ru-RU"/>
        </w:rPr>
        <w:t>РЕГИСТРАТОРА</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10648"/>
      </w:tblGrid>
      <w:tr w:rsidR="008D0904" w:rsidRPr="0069323F" w14:paraId="090DFF49" w14:textId="77777777">
        <w:tc>
          <w:tcPr>
            <w:tcW w:w="10658" w:type="dxa"/>
            <w:tcBorders>
              <w:top w:val="single" w:sz="4" w:space="0" w:color="000000"/>
              <w:left w:val="single" w:sz="4" w:space="0" w:color="000000"/>
              <w:right w:val="single" w:sz="4" w:space="0" w:color="000000"/>
            </w:tcBorders>
            <w:shd w:val="clear" w:color="auto" w:fill="auto"/>
          </w:tcPr>
          <w:p w14:paraId="5F3EE8D6" w14:textId="77777777" w:rsidR="008D0904" w:rsidRDefault="007F6158">
            <w:pPr>
              <w:pStyle w:val="af5"/>
              <w:numPr>
                <w:ilvl w:val="0"/>
                <w:numId w:val="1"/>
              </w:numPr>
              <w:tabs>
                <w:tab w:val="left" w:pos="900"/>
              </w:tabs>
              <w:spacing w:after="0" w:line="240" w:lineRule="auto"/>
              <w:jc w:val="both"/>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ООО "</w:t>
            </w:r>
            <w:proofErr w:type="spellStart"/>
            <w:r>
              <w:rPr>
                <w:rFonts w:ascii="Times New Roman" w:eastAsia="Times New Roman" w:hAnsi="Times New Roman"/>
                <w:b/>
                <w:color w:val="000000" w:themeColor="text1"/>
                <w:lang w:eastAsia="ru-RU"/>
              </w:rPr>
              <w:t>Атекс</w:t>
            </w:r>
            <w:proofErr w:type="spellEnd"/>
            <w:r>
              <w:rPr>
                <w:rFonts w:ascii="Times New Roman" w:eastAsia="Times New Roman" w:hAnsi="Times New Roman"/>
                <w:b/>
                <w:color w:val="000000" w:themeColor="text1"/>
                <w:lang w:eastAsia="ru-RU"/>
              </w:rPr>
              <w:t>"</w:t>
            </w:r>
          </w:p>
          <w:p w14:paraId="0B773A07" w14:textId="77777777"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ОГРН </w:t>
            </w:r>
            <w:r>
              <w:rPr>
                <w:rFonts w:ascii="Times New Roman" w:hAnsi="Times New Roman"/>
              </w:rPr>
              <w:t>5167746330604</w:t>
            </w:r>
          </w:p>
          <w:p w14:paraId="77F9E1AD" w14:textId="77777777"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ИНН </w:t>
            </w:r>
            <w:r>
              <w:rPr>
                <w:rFonts w:ascii="Times New Roman" w:hAnsi="Times New Roman"/>
              </w:rPr>
              <w:t>7725340230</w:t>
            </w:r>
          </w:p>
          <w:p w14:paraId="4853A075" w14:textId="171257BA"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4B3F9706" w14:textId="35BC310B"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619197F2" w14:textId="77777777" w:rsidR="008D0904"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xml:space="preserve">.: </w:t>
            </w:r>
            <w:r>
              <w:rPr>
                <w:rFonts w:ascii="Times New Roman" w:hAnsi="Times New Roman"/>
                <w:lang w:val="en-US"/>
              </w:rPr>
              <w:t>+7 495 1034590</w:t>
            </w:r>
          </w:p>
          <w:p w14:paraId="297F05CB" w14:textId="77777777" w:rsidR="008D0904" w:rsidRPr="00B35CD1" w:rsidRDefault="007F6158">
            <w:pPr>
              <w:pStyle w:val="af5"/>
              <w:numPr>
                <w:ilvl w:val="0"/>
                <w:numId w:val="1"/>
              </w:numPr>
              <w:tabs>
                <w:tab w:val="left" w:pos="900"/>
              </w:tabs>
              <w:spacing w:after="0" w:line="240" w:lineRule="auto"/>
              <w:jc w:val="both"/>
              <w:rPr>
                <w:rFonts w:ascii="Times New Roman" w:eastAsia="Times New Roman" w:hAnsi="Times New Roman"/>
                <w:color w:val="000000" w:themeColor="text1"/>
                <w:lang w:val="de-CH" w:eastAsia="ru-RU"/>
              </w:rPr>
            </w:pPr>
            <w:proofErr w:type="spellStart"/>
            <w:r w:rsidRPr="00B35CD1">
              <w:rPr>
                <w:rFonts w:ascii="Times New Roman" w:eastAsia="Times New Roman" w:hAnsi="Times New Roman"/>
                <w:color w:val="000000" w:themeColor="text1"/>
                <w:lang w:val="de-CH" w:eastAsia="ru-RU"/>
              </w:rPr>
              <w:t>E-mail</w:t>
            </w:r>
            <w:proofErr w:type="spellEnd"/>
            <w:r w:rsidRPr="00B35CD1">
              <w:rPr>
                <w:rFonts w:ascii="Times New Roman" w:eastAsia="Times New Roman" w:hAnsi="Times New Roman"/>
                <w:color w:val="000000" w:themeColor="text1"/>
                <w:lang w:val="de-CH" w:eastAsia="ru-RU"/>
              </w:rPr>
              <w:t>: info@atex.ru</w:t>
            </w:r>
          </w:p>
        </w:tc>
      </w:tr>
      <w:tr w:rsidR="008D0904" w14:paraId="44DE4D43" w14:textId="77777777">
        <w:tc>
          <w:tcPr>
            <w:tcW w:w="10658" w:type="dxa"/>
            <w:tcBorders>
              <w:left w:val="single" w:sz="4" w:space="0" w:color="000000"/>
              <w:right w:val="single" w:sz="4" w:space="0" w:color="000000"/>
            </w:tcBorders>
            <w:shd w:val="clear" w:color="auto" w:fill="auto"/>
          </w:tcPr>
          <w:p w14:paraId="79075262" w14:textId="77777777" w:rsidR="008D0904" w:rsidRDefault="007F6158">
            <w:pPr>
              <w:tabs>
                <w:tab w:val="left" w:pos="900"/>
              </w:tabs>
              <w:spacing w:after="0" w:line="240" w:lineRule="auto"/>
              <w:jc w:val="both"/>
              <w:rPr>
                <w:rFonts w:ascii="Times New Roman" w:eastAsia="Times New Roman" w:hAnsi="Times New Roman"/>
                <w:color w:val="000000" w:themeColor="text1"/>
                <w:u w:val="single"/>
                <w:lang w:eastAsia="ru-RU"/>
              </w:rPr>
            </w:pPr>
            <w:r>
              <w:rPr>
                <w:rFonts w:ascii="Times New Roman" w:eastAsia="Times New Roman" w:hAnsi="Times New Roman"/>
                <w:color w:val="000000" w:themeColor="text1"/>
                <w:u w:val="single"/>
                <w:lang w:eastAsia="ru-RU"/>
              </w:rPr>
              <w:t>Банковские реквизиты:</w:t>
            </w:r>
          </w:p>
          <w:p w14:paraId="28F062A7" w14:textId="77777777" w:rsidR="008D0904" w:rsidRDefault="007F6158">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rPr>
              <w:t>40702810201500002348</w:t>
            </w:r>
          </w:p>
          <w:p w14:paraId="29056D9F" w14:textId="77777777" w:rsidR="008D0904" w:rsidRDefault="007F6158">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14:paraId="504B3524" w14:textId="77777777" w:rsidR="008D0904" w:rsidRDefault="007F6158">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14:paraId="704291BF" w14:textId="77777777" w:rsidR="008D0904" w:rsidRDefault="007F6158">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r>
      <w:tr w:rsidR="008D0904" w14:paraId="7F0CE372" w14:textId="77777777">
        <w:tc>
          <w:tcPr>
            <w:tcW w:w="10658" w:type="dxa"/>
            <w:tcBorders>
              <w:top w:val="single" w:sz="4" w:space="0" w:color="000000"/>
              <w:left w:val="single" w:sz="4" w:space="0" w:color="000000"/>
              <w:bottom w:val="single" w:sz="4" w:space="0" w:color="000000"/>
              <w:right w:val="single" w:sz="4" w:space="0" w:color="000000"/>
            </w:tcBorders>
            <w:shd w:val="clear" w:color="auto" w:fill="auto"/>
          </w:tcPr>
          <w:p w14:paraId="1F46ED5E" w14:textId="4FF8CE62" w:rsidR="008D0904" w:rsidRDefault="008D0904">
            <w:pPr>
              <w:tabs>
                <w:tab w:val="left" w:pos="900"/>
              </w:tabs>
              <w:spacing w:after="0" w:line="240" w:lineRule="auto"/>
              <w:jc w:val="both"/>
              <w:rPr>
                <w:rFonts w:ascii="Times New Roman" w:eastAsia="Times New Roman" w:hAnsi="Times New Roman"/>
                <w:b/>
                <w:color w:val="000000" w:themeColor="text1"/>
                <w:lang w:eastAsia="ru-RU"/>
              </w:rPr>
            </w:pPr>
          </w:p>
        </w:tc>
      </w:tr>
    </w:tbl>
    <w:p w14:paraId="2C7E8460" w14:textId="77777777" w:rsidR="008D0904" w:rsidRDefault="008D0904" w:rsidP="0069323F">
      <w:pPr>
        <w:spacing w:after="0" w:line="240" w:lineRule="auto"/>
      </w:pPr>
    </w:p>
    <w:sectPr w:rsidR="008D0904">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E3A1" w14:textId="77777777" w:rsidR="00F310B9" w:rsidRDefault="00F310B9">
      <w:pPr>
        <w:spacing w:after="0" w:line="240" w:lineRule="auto"/>
      </w:pPr>
      <w:r>
        <w:separator/>
      </w:r>
    </w:p>
  </w:endnote>
  <w:endnote w:type="continuationSeparator" w:id="0">
    <w:p w14:paraId="214DDD15" w14:textId="77777777" w:rsidR="00F310B9" w:rsidRDefault="00F3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8D0904" w14:paraId="48D59388" w14:textId="77777777">
      <w:tc>
        <w:tcPr>
          <w:tcW w:w="4547" w:type="dxa"/>
          <w:shd w:val="clear" w:color="auto" w:fill="auto"/>
        </w:tcPr>
        <w:p w14:paraId="709C36F4" w14:textId="77777777" w:rsidR="008D0904" w:rsidRDefault="008D0904">
          <w:pPr>
            <w:pStyle w:val="af1"/>
            <w:rPr>
              <w:i/>
              <w:sz w:val="20"/>
              <w:szCs w:val="20"/>
            </w:rPr>
          </w:pPr>
        </w:p>
      </w:tc>
      <w:tc>
        <w:tcPr>
          <w:tcW w:w="4265" w:type="dxa"/>
          <w:shd w:val="clear" w:color="auto" w:fill="auto"/>
        </w:tcPr>
        <w:p w14:paraId="33F51571" w14:textId="77777777" w:rsidR="008D0904" w:rsidRDefault="008D0904">
          <w:pPr>
            <w:pStyle w:val="af1"/>
            <w:rPr>
              <w:i/>
              <w:sz w:val="20"/>
              <w:szCs w:val="20"/>
              <w:lang w:val="en-GB"/>
            </w:rPr>
          </w:pPr>
        </w:p>
      </w:tc>
      <w:tc>
        <w:tcPr>
          <w:tcW w:w="1739" w:type="dxa"/>
          <w:shd w:val="clear" w:color="auto" w:fill="auto"/>
          <w:vAlign w:val="center"/>
        </w:tcPr>
        <w:p w14:paraId="5C4471FB" w14:textId="77777777" w:rsidR="008D0904" w:rsidRDefault="001C731A">
          <w:pPr>
            <w:pStyle w:val="af1"/>
            <w:jc w:val="right"/>
          </w:pPr>
          <w:r>
            <w:rPr>
              <w:i/>
              <w:sz w:val="20"/>
              <w:szCs w:val="20"/>
            </w:rPr>
            <w:t>с</w:t>
          </w:r>
          <w:proofErr w:type="spellStart"/>
          <w:r w:rsidR="007F6158">
            <w:rPr>
              <w:i/>
              <w:sz w:val="20"/>
              <w:szCs w:val="20"/>
              <w:lang w:val="en-GB"/>
            </w:rPr>
            <w:t>тр</w:t>
          </w:r>
          <w:proofErr w:type="spellEnd"/>
          <w:r>
            <w:rPr>
              <w:i/>
              <w:sz w:val="20"/>
              <w:szCs w:val="20"/>
            </w:rPr>
            <w:t>.</w:t>
          </w:r>
          <w:r w:rsidR="007F6158">
            <w:rPr>
              <w:i/>
              <w:sz w:val="20"/>
              <w:szCs w:val="20"/>
              <w:lang w:val="en-GB"/>
            </w:rPr>
            <w:t xml:space="preserve"> </w:t>
          </w:r>
          <w:r w:rsidR="007F6158">
            <w:rPr>
              <w:sz w:val="20"/>
              <w:szCs w:val="20"/>
            </w:rPr>
            <w:fldChar w:fldCharType="begin"/>
          </w:r>
          <w:r w:rsidR="007F6158">
            <w:rPr>
              <w:sz w:val="20"/>
              <w:szCs w:val="20"/>
            </w:rPr>
            <w:instrText>PAGE</w:instrText>
          </w:r>
          <w:r w:rsidR="007F6158">
            <w:rPr>
              <w:sz w:val="20"/>
              <w:szCs w:val="20"/>
            </w:rPr>
            <w:fldChar w:fldCharType="separate"/>
          </w:r>
          <w:r w:rsidR="007F6158">
            <w:rPr>
              <w:sz w:val="20"/>
              <w:szCs w:val="20"/>
            </w:rPr>
            <w:t>4</w:t>
          </w:r>
          <w:r w:rsidR="007F6158">
            <w:rPr>
              <w:sz w:val="20"/>
              <w:szCs w:val="20"/>
            </w:rPr>
            <w:fldChar w:fldCharType="end"/>
          </w:r>
          <w:r w:rsidR="007F6158">
            <w:rPr>
              <w:sz w:val="20"/>
              <w:szCs w:val="20"/>
              <w:lang w:val="en-US"/>
            </w:rPr>
            <w:t xml:space="preserve"> </w:t>
          </w:r>
          <w:proofErr w:type="spellStart"/>
          <w:r w:rsidR="007F6158">
            <w:rPr>
              <w:i/>
              <w:sz w:val="20"/>
              <w:szCs w:val="20"/>
              <w:lang w:val="en-GB"/>
            </w:rPr>
            <w:t>из</w:t>
          </w:r>
          <w:proofErr w:type="spellEnd"/>
          <w:r w:rsidR="007F6158">
            <w:rPr>
              <w:i/>
              <w:sz w:val="20"/>
              <w:szCs w:val="20"/>
              <w:lang w:val="en-GB"/>
            </w:rPr>
            <w:t xml:space="preserve"> </w:t>
          </w:r>
          <w:bookmarkStart w:id="16" w:name="__Fieldmark__268_262632915"/>
          <w:bookmarkStart w:id="17" w:name="__Fieldmark__675_1093570073"/>
          <w:bookmarkEnd w:id="16"/>
          <w:bookmarkEnd w:id="17"/>
          <w:r w:rsidR="007F6158">
            <w:rPr>
              <w:i/>
              <w:sz w:val="20"/>
              <w:szCs w:val="20"/>
              <w:lang w:val="en-GB"/>
            </w:rPr>
            <w:t>6</w:t>
          </w:r>
        </w:p>
      </w:tc>
    </w:tr>
  </w:tbl>
  <w:p w14:paraId="4489B115" w14:textId="77777777" w:rsidR="008D0904" w:rsidRDefault="008D090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D3DF" w14:textId="77777777" w:rsidR="00F310B9" w:rsidRDefault="00F310B9">
      <w:pPr>
        <w:spacing w:after="0" w:line="240" w:lineRule="auto"/>
      </w:pPr>
      <w:r>
        <w:separator/>
      </w:r>
    </w:p>
  </w:footnote>
  <w:footnote w:type="continuationSeparator" w:id="0">
    <w:p w14:paraId="5316F3B8" w14:textId="77777777" w:rsidR="00F310B9" w:rsidRDefault="00F31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3A7F"/>
    <w:multiLevelType w:val="multilevel"/>
    <w:tmpl w:val="B90A5C0A"/>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7E10270"/>
    <w:multiLevelType w:val="multilevel"/>
    <w:tmpl w:val="603689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61812030">
    <w:abstractNumId w:val="0"/>
  </w:num>
  <w:num w:numId="2" w16cid:durableId="1517304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04"/>
    <w:rsid w:val="001C731A"/>
    <w:rsid w:val="00296C02"/>
    <w:rsid w:val="005975D6"/>
    <w:rsid w:val="005B74AE"/>
    <w:rsid w:val="006060B1"/>
    <w:rsid w:val="0069323F"/>
    <w:rsid w:val="007F6158"/>
    <w:rsid w:val="008D0904"/>
    <w:rsid w:val="00985A6F"/>
    <w:rsid w:val="00B35CD1"/>
    <w:rsid w:val="00B85EA3"/>
    <w:rsid w:val="00EB5A6D"/>
    <w:rsid w:val="00F310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9010"/>
  <w15:docId w15:val="{5F777258-1920-B64A-8E2D-528D0F02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A438D9"/>
    <w:rPr>
      <w:color w:val="800080" w:themeColor="followedHyperlink"/>
      <w:u w:val="single"/>
    </w:rPr>
  </w:style>
  <w:style w:type="character" w:styleId="ab">
    <w:name w:val="Mention"/>
    <w:basedOn w:val="a0"/>
    <w:uiPriority w:val="99"/>
    <w:semiHidden/>
    <w:unhideWhenUsed/>
    <w:qFormat/>
    <w:rsid w:val="00C802C4"/>
    <w:rPr>
      <w:color w:val="2B579A"/>
      <w:shd w:val="clear" w:color="auto" w:fill="E6E6E6"/>
    </w:rPr>
  </w:style>
  <w:style w:type="character" w:styleId="ac">
    <w:name w:val="Unresolved Mention"/>
    <w:basedOn w:val="a0"/>
    <w:uiPriority w:val="99"/>
    <w:semiHidden/>
    <w:unhideWhenUsed/>
    <w:qFormat/>
    <w:rsid w:val="004D5E5B"/>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d"/>
    <w:qFormat/>
    <w:pPr>
      <w:keepNext/>
      <w:spacing w:before="240" w:after="120"/>
    </w:pPr>
    <w:rPr>
      <w:rFonts w:ascii="Liberation Sans" w:eastAsia="Noto Sans CJK SC Regular" w:hAnsi="Liberation Sans" w:cs="Noto Sans Devanagari"/>
      <w:sz w:val="28"/>
      <w:szCs w:val="28"/>
    </w:rPr>
  </w:style>
  <w:style w:type="paragraph" w:styleId="ad">
    <w:name w:val="Body Text"/>
    <w:basedOn w:val="a"/>
    <w:pPr>
      <w:spacing w:after="140"/>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f0">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1">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3">
    <w:name w:val="annotation subject"/>
    <w:basedOn w:val="af0"/>
    <w:uiPriority w:val="99"/>
    <w:semiHidden/>
    <w:unhideWhenUsed/>
    <w:qFormat/>
    <w:rsid w:val="004A342E"/>
    <w:pPr>
      <w:spacing w:after="200"/>
    </w:pPr>
    <w:rPr>
      <w:rFonts w:asciiTheme="minorHAnsi" w:eastAsiaTheme="minorHAnsi" w:hAnsiTheme="minorHAnsi" w:cstheme="minorBidi"/>
      <w:b/>
      <w:bCs/>
      <w:lang w:eastAsia="en-US"/>
    </w:rPr>
  </w:style>
  <w:style w:type="paragraph" w:styleId="af4">
    <w:name w:val="header"/>
    <w:basedOn w:val="a"/>
    <w:uiPriority w:val="99"/>
    <w:unhideWhenUsed/>
    <w:rsid w:val="00CB279B"/>
    <w:pPr>
      <w:tabs>
        <w:tab w:val="center" w:pos="4677"/>
        <w:tab w:val="right" w:pos="9355"/>
      </w:tabs>
      <w:spacing w:after="0" w:line="240" w:lineRule="auto"/>
    </w:pPr>
  </w:style>
  <w:style w:type="paragraph" w:styleId="af5">
    <w:name w:val="List Paragraph"/>
    <w:basedOn w:val="a"/>
    <w:uiPriority w:val="34"/>
    <w:qFormat/>
    <w:rsid w:val="001F178F"/>
    <w:pPr>
      <w:ind w:left="720"/>
      <w:contextualSpacing/>
    </w:pPr>
  </w:style>
  <w:style w:type="numbering" w:customStyle="1" w:styleId="af6">
    <w:name w:val="Мой процесс доки"/>
    <w:uiPriority w:val="99"/>
    <w:qFormat/>
    <w:rsid w:val="00335BD6"/>
  </w:style>
  <w:style w:type="table" w:styleId="af7">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8757-73A8-9E47-9911-34A5D257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4013</Words>
  <Characters>22877</Characters>
  <Application>Microsoft Office Word</Application>
  <DocSecurity>0</DocSecurity>
  <Lines>190</Lines>
  <Paragraphs>53</Paragraphs>
  <ScaleCrop>false</ScaleCrop>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3</cp:revision>
  <cp:lastPrinted>2015-11-30T13:33:00Z</cp:lastPrinted>
  <dcterms:created xsi:type="dcterms:W3CDTF">2022-12-29T10:11:00Z</dcterms:created>
  <dcterms:modified xsi:type="dcterms:W3CDTF">2022-12-29T10:12:00Z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